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26C" w:rsidRPr="00C70E91" w:rsidRDefault="0028426C" w:rsidP="0028426C">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69C1C7A0" wp14:editId="4A143F2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8426C" w:rsidRPr="00C70E91" w:rsidRDefault="0028426C" w:rsidP="0028426C">
      <w:pPr>
        <w:spacing w:after="0" w:line="240" w:lineRule="auto"/>
        <w:rPr>
          <w:rFonts w:ascii="Times New Roman" w:eastAsia="Times New Roman" w:hAnsi="Times New Roman" w:cs="Times New Roman"/>
          <w:noProof/>
          <w:sz w:val="24"/>
          <w:szCs w:val="24"/>
        </w:rPr>
      </w:pPr>
    </w:p>
    <w:p w:rsidR="0028426C" w:rsidRDefault="0028426C" w:rsidP="0028426C">
      <w:pPr>
        <w:spacing w:after="0" w:line="240" w:lineRule="auto"/>
        <w:textAlignment w:val="baseline"/>
        <w:outlineLvl w:val="0"/>
        <w:rPr>
          <w:rFonts w:ascii="Brush Script MT" w:eastAsia="Times New Roman" w:hAnsi="Brush Script MT" w:cs="Times New Roman"/>
          <w:bCs/>
          <w:i/>
          <w:noProof/>
          <w:color w:val="FF00FF"/>
          <w:sz w:val="28"/>
          <w:szCs w:val="44"/>
        </w:rPr>
      </w:pPr>
      <w:r w:rsidRPr="00C70E9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10/11.avgust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13DC" w:rsidRPr="00D513DC" w:rsidRDefault="00D513DC" w:rsidP="00D513DC">
      <w:pPr>
        <w:pStyle w:val="Bodytext1"/>
        <w:shd w:val="clear" w:color="auto" w:fill="auto"/>
        <w:tabs>
          <w:tab w:val="left" w:pos="970"/>
        </w:tabs>
        <w:spacing w:after="0" w:line="240" w:lineRule="auto"/>
        <w:rPr>
          <w:rStyle w:val="BodyText10"/>
          <w:b/>
          <w:color w:val="0000CC"/>
          <w:sz w:val="28"/>
          <w:szCs w:val="24"/>
          <w:lang w:eastAsia="sr-Cyrl-CS"/>
        </w:rPr>
      </w:pPr>
      <w:r w:rsidRPr="00D513DC">
        <w:rPr>
          <w:rStyle w:val="BodyText10"/>
          <w:b/>
          <w:color w:val="0000CC"/>
          <w:sz w:val="28"/>
          <w:szCs w:val="24"/>
          <w:lang w:eastAsia="sr-Cyrl-CS"/>
        </w:rPr>
        <w:t>O</w:t>
      </w:r>
      <w:r>
        <w:rPr>
          <w:rStyle w:val="BodyText10"/>
          <w:b/>
          <w:color w:val="0000CC"/>
          <w:sz w:val="28"/>
          <w:szCs w:val="24"/>
          <w:lang w:eastAsia="sr-Cyrl-CS"/>
        </w:rPr>
        <w:t>končan I krug preuzimanja: U ponedeljak</w:t>
      </w:r>
      <w:r w:rsidRPr="00D513DC">
        <w:rPr>
          <w:rStyle w:val="BodyText10"/>
          <w:b/>
          <w:color w:val="0000CC"/>
          <w:sz w:val="28"/>
          <w:szCs w:val="24"/>
          <w:lang w:eastAsia="sr-Cyrl-CS"/>
        </w:rPr>
        <w:t xml:space="preserve"> </w:t>
      </w:r>
      <w:r w:rsidR="00F537B3">
        <w:rPr>
          <w:rStyle w:val="BodyText10"/>
          <w:b/>
          <w:color w:val="0000CC"/>
          <w:sz w:val="28"/>
          <w:szCs w:val="24"/>
          <w:lang w:eastAsia="sr-Cyrl-CS"/>
        </w:rPr>
        <w:t xml:space="preserve">nova </w:t>
      </w:r>
      <w:r w:rsidRPr="00D513DC">
        <w:rPr>
          <w:rStyle w:val="BodyText10"/>
          <w:b/>
          <w:color w:val="0000CC"/>
          <w:sz w:val="28"/>
          <w:szCs w:val="24"/>
          <w:lang w:eastAsia="sr-Cyrl-CS"/>
        </w:rPr>
        <w:t>Lista viškova</w:t>
      </w:r>
    </w:p>
    <w:p w:rsidR="00D513DC" w:rsidRDefault="00D513DC" w:rsidP="00D513DC">
      <w:pPr>
        <w:pStyle w:val="Bodytext1"/>
        <w:shd w:val="clear" w:color="auto" w:fill="auto"/>
        <w:tabs>
          <w:tab w:val="left" w:pos="970"/>
        </w:tabs>
        <w:spacing w:after="0" w:line="240" w:lineRule="auto"/>
        <w:jc w:val="both"/>
        <w:rPr>
          <w:rStyle w:val="BodyText10"/>
          <w:color w:val="000000"/>
          <w:sz w:val="24"/>
          <w:szCs w:val="24"/>
          <w:lang w:eastAsia="sr-Cyrl-CS"/>
        </w:rPr>
      </w:pPr>
    </w:p>
    <w:p w:rsidR="00C135CE" w:rsidRDefault="00D23374" w:rsidP="00C135CE">
      <w:pPr>
        <w:pStyle w:val="Bodytext1"/>
        <w:shd w:val="clear" w:color="auto" w:fill="auto"/>
        <w:tabs>
          <w:tab w:val="left" w:pos="951"/>
        </w:tabs>
        <w:spacing w:after="0" w:line="240" w:lineRule="auto"/>
        <w:jc w:val="both"/>
        <w:rPr>
          <w:sz w:val="24"/>
          <w:szCs w:val="24"/>
        </w:rPr>
      </w:pPr>
      <w:r>
        <w:rPr>
          <w:noProof/>
          <w:lang w:val="sr-Latn-RS" w:eastAsia="sr-Latn-RS"/>
        </w:rPr>
        <w:drawing>
          <wp:anchor distT="0" distB="0" distL="114300" distR="114300" simplePos="0" relativeHeight="251677696" behindDoc="0" locked="0" layoutInCell="1" allowOverlap="1">
            <wp:simplePos x="0" y="0"/>
            <wp:positionH relativeFrom="column">
              <wp:posOffset>4232275</wp:posOffset>
            </wp:positionH>
            <wp:positionV relativeFrom="paragraph">
              <wp:posOffset>257810</wp:posOffset>
            </wp:positionV>
            <wp:extent cx="2028825" cy="1123950"/>
            <wp:effectExtent l="0" t="0" r="9525" b="0"/>
            <wp:wrapSquare wrapText="bothSides"/>
            <wp:docPr id="3" name="Picture 3" descr="http://www.sprv.org.rs/wp-content/uploads/2013/08/pitanje-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prv.org.rs/wp-content/uploads/2013/08/pitanje-660x330.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2882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D513DC">
        <w:rPr>
          <w:rStyle w:val="BodyText10"/>
          <w:color w:val="000000"/>
          <w:sz w:val="24"/>
          <w:szCs w:val="24"/>
          <w:lang w:eastAsia="sr-Cyrl-CS"/>
        </w:rPr>
        <w:tab/>
        <w:t>Radne</w:t>
      </w:r>
      <w:r w:rsidR="00D513DC" w:rsidRPr="00891837">
        <w:rPr>
          <w:rStyle w:val="BodyText10"/>
          <w:color w:val="000000"/>
          <w:sz w:val="24"/>
          <w:szCs w:val="24"/>
          <w:lang w:eastAsia="sr-Cyrl-CS"/>
        </w:rPr>
        <w:t xml:space="preserve"> </w:t>
      </w:r>
      <w:r w:rsidR="00F537B3">
        <w:rPr>
          <w:rStyle w:val="BodyText10"/>
          <w:color w:val="000000"/>
          <w:sz w:val="24"/>
          <w:szCs w:val="24"/>
          <w:lang w:eastAsia="sr-Cyrl-CS"/>
        </w:rPr>
        <w:t>podgrupe (</w:t>
      </w:r>
      <w:r w:rsidR="00D513DC">
        <w:rPr>
          <w:rStyle w:val="BodyText10"/>
          <w:color w:val="000000"/>
          <w:sz w:val="24"/>
          <w:szCs w:val="24"/>
          <w:lang w:eastAsia="sr-Cyrl-CS"/>
        </w:rPr>
        <w:t>na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nivou</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školske</w:t>
      </w:r>
      <w:r w:rsidR="00D513DC" w:rsidRPr="00891837">
        <w:rPr>
          <w:rStyle w:val="BodyText10"/>
          <w:color w:val="000000"/>
          <w:sz w:val="24"/>
          <w:szCs w:val="24"/>
          <w:lang w:eastAsia="sr-Cyrl-CS"/>
        </w:rPr>
        <w:t xml:space="preserve"> </w:t>
      </w:r>
      <w:r w:rsidR="00F537B3">
        <w:rPr>
          <w:rStyle w:val="BodyText10"/>
          <w:color w:val="000000"/>
          <w:sz w:val="24"/>
          <w:szCs w:val="24"/>
          <w:lang w:eastAsia="sr-Cyrl-CS"/>
        </w:rPr>
        <w:t>uprave)</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 xml:space="preserve">su </w:t>
      </w:r>
      <w:r w:rsidR="00D513DC" w:rsidRPr="00BD54C9">
        <w:rPr>
          <w:rStyle w:val="BodytextBold"/>
          <w:b w:val="0"/>
          <w:color w:val="000000"/>
          <w:sz w:val="24"/>
          <w:szCs w:val="24"/>
          <w:lang w:eastAsia="sr-Cyrl-CS"/>
        </w:rPr>
        <w:t xml:space="preserve">od 07.09. do 09.09. 2016. </w:t>
      </w:r>
      <w:r w:rsidR="00D513DC" w:rsidRPr="00BD54C9">
        <w:rPr>
          <w:rStyle w:val="BodytextBold1"/>
          <w:b w:val="0"/>
          <w:color w:val="000000"/>
          <w:sz w:val="24"/>
          <w:szCs w:val="24"/>
          <w:lang w:eastAsia="sr-Cyrl-CS"/>
        </w:rPr>
        <w:t>godine</w:t>
      </w:r>
      <w:r w:rsidR="00D513DC" w:rsidRPr="00891837">
        <w:rPr>
          <w:rStyle w:val="BodytextBold1"/>
          <w:color w:val="000000"/>
          <w:sz w:val="24"/>
          <w:szCs w:val="24"/>
          <w:lang w:eastAsia="sr-Cyrl-CS"/>
        </w:rPr>
        <w:t xml:space="preserve"> </w:t>
      </w:r>
      <w:r w:rsidR="00D513DC">
        <w:rPr>
          <w:rStyle w:val="BodyText10"/>
          <w:color w:val="000000"/>
          <w:sz w:val="24"/>
          <w:szCs w:val="24"/>
          <w:lang w:eastAsia="sr-Cyrl-CS"/>
        </w:rPr>
        <w:t>redovno</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rešavale</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sva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otvorena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pitanja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vezana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za</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prvi</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krug</w:t>
      </w:r>
      <w:r w:rsidR="00D513DC" w:rsidRPr="00891837">
        <w:rPr>
          <w:rStyle w:val="BodyText10"/>
          <w:color w:val="000000"/>
          <w:sz w:val="24"/>
          <w:szCs w:val="24"/>
          <w:lang w:eastAsia="sr-Cyrl-CS"/>
        </w:rPr>
        <w:t xml:space="preserve">" </w:t>
      </w:r>
      <w:r w:rsidR="00D513DC">
        <w:rPr>
          <w:rStyle w:val="BodyText10"/>
          <w:color w:val="000000"/>
          <w:sz w:val="24"/>
          <w:szCs w:val="24"/>
          <w:lang w:eastAsia="sr-Cyrl-CS"/>
        </w:rPr>
        <w:t>raspoređivanja</w:t>
      </w:r>
      <w:r w:rsidR="00D513DC" w:rsidRPr="00891837">
        <w:rPr>
          <w:rStyle w:val="BodyText10"/>
          <w:color w:val="000000"/>
          <w:sz w:val="24"/>
          <w:szCs w:val="24"/>
          <w:lang w:eastAsia="sr-Cyrl-CS"/>
        </w:rPr>
        <w:t>.</w:t>
      </w:r>
    </w:p>
    <w:p w:rsidR="00D513DC" w:rsidRPr="00D513DC" w:rsidRDefault="00C135CE" w:rsidP="00F537B3">
      <w:pPr>
        <w:pStyle w:val="Bodytext1"/>
        <w:shd w:val="clear" w:color="auto" w:fill="auto"/>
        <w:tabs>
          <w:tab w:val="left" w:pos="951"/>
        </w:tabs>
        <w:spacing w:after="0" w:line="240" w:lineRule="auto"/>
        <w:jc w:val="both"/>
        <w:rPr>
          <w:rStyle w:val="BodyText10"/>
          <w:sz w:val="24"/>
          <w:szCs w:val="24"/>
          <w:shd w:val="clear" w:color="auto" w:fill="auto"/>
        </w:rPr>
      </w:pPr>
      <w:r>
        <w:rPr>
          <w:sz w:val="24"/>
          <w:szCs w:val="24"/>
        </w:rPr>
        <w:tab/>
      </w:r>
      <w:r w:rsidR="00D513DC" w:rsidRPr="00D513DC">
        <w:rPr>
          <w:rStyle w:val="BodyText10"/>
          <w:color w:val="000000"/>
          <w:sz w:val="24"/>
          <w:szCs w:val="24"/>
          <w:lang w:eastAsia="sr-Cyrl-CS"/>
        </w:rPr>
        <w:t xml:space="preserve">U periodu </w:t>
      </w:r>
      <w:r w:rsidR="00D513DC" w:rsidRPr="00D513DC">
        <w:rPr>
          <w:rStyle w:val="BodytextBold"/>
          <w:i/>
          <w:color w:val="0000CC"/>
          <w:sz w:val="24"/>
          <w:szCs w:val="24"/>
          <w:lang w:eastAsia="sr-Cyrl-CS"/>
        </w:rPr>
        <w:t xml:space="preserve">od četvrtka 08.09.2016. </w:t>
      </w:r>
      <w:r w:rsidR="00D513DC" w:rsidRPr="00D513DC">
        <w:rPr>
          <w:rStyle w:val="BodyText10"/>
          <w:i/>
          <w:color w:val="0000CC"/>
          <w:sz w:val="24"/>
          <w:szCs w:val="24"/>
          <w:lang w:eastAsia="sr-Cyrl-CS"/>
        </w:rPr>
        <w:t xml:space="preserve">u </w:t>
      </w:r>
      <w:r w:rsidR="00D513DC" w:rsidRPr="00D513DC">
        <w:rPr>
          <w:rStyle w:val="BodytextBold"/>
          <w:i/>
          <w:color w:val="0000CC"/>
          <w:sz w:val="24"/>
          <w:szCs w:val="24"/>
          <w:lang w:eastAsia="sr-Cyrl-CS"/>
        </w:rPr>
        <w:t xml:space="preserve">10.00 sati do ponedeljka 12.09.2016. godine </w:t>
      </w:r>
      <w:r w:rsidR="00D513DC" w:rsidRPr="00D513DC">
        <w:rPr>
          <w:rStyle w:val="BodyText10"/>
          <w:i/>
          <w:color w:val="0000CC"/>
          <w:sz w:val="24"/>
          <w:szCs w:val="24"/>
          <w:lang w:eastAsia="sr-Cyrl-CS"/>
        </w:rPr>
        <w:t xml:space="preserve">u </w:t>
      </w:r>
      <w:r w:rsidR="00D513DC" w:rsidRPr="00D513DC">
        <w:rPr>
          <w:rStyle w:val="BodytextBold"/>
          <w:i/>
          <w:color w:val="0000CC"/>
          <w:sz w:val="24"/>
          <w:szCs w:val="24"/>
          <w:lang w:eastAsia="sr-Cyrl-CS"/>
        </w:rPr>
        <w:t>10.00 sat</w:t>
      </w:r>
      <w:r w:rsidR="00D513DC" w:rsidRPr="00D513DC">
        <w:rPr>
          <w:rStyle w:val="BodytextBold"/>
          <w:i/>
          <w:color w:val="000000"/>
          <w:sz w:val="24"/>
          <w:szCs w:val="24"/>
          <w:lang w:eastAsia="sr-Cyrl-CS"/>
        </w:rPr>
        <w:t xml:space="preserve">i </w:t>
      </w:r>
      <w:r w:rsidR="00F537B3">
        <w:rPr>
          <w:rStyle w:val="BodyText10"/>
          <w:color w:val="000000"/>
          <w:sz w:val="24"/>
          <w:szCs w:val="24"/>
          <w:lang w:eastAsia="sr-Cyrl-CS"/>
        </w:rPr>
        <w:t xml:space="preserve">školama je </w:t>
      </w:r>
      <w:r w:rsidR="00D513DC" w:rsidRPr="00D513DC">
        <w:rPr>
          <w:rStyle w:val="BodyText10"/>
          <w:color w:val="000000"/>
          <w:sz w:val="24"/>
          <w:szCs w:val="24"/>
          <w:lang w:eastAsia="sr-Cyrl-CS"/>
        </w:rPr>
        <w:t xml:space="preserve"> omogućen pristup informacionom sistemu za unos i </w:t>
      </w:r>
      <w:r w:rsidR="00D513DC" w:rsidRPr="00D513DC">
        <w:rPr>
          <w:rStyle w:val="Bodytext3"/>
          <w:color w:val="000000"/>
          <w:sz w:val="24"/>
          <w:szCs w:val="24"/>
          <w:lang w:eastAsia="sr-Cyrl-CS"/>
        </w:rPr>
        <w:t xml:space="preserve">ažuriranje </w:t>
      </w:r>
      <w:r w:rsidR="00D513DC" w:rsidRPr="00D513DC">
        <w:rPr>
          <w:rStyle w:val="BodyText10"/>
          <w:color w:val="000000"/>
          <w:sz w:val="24"/>
          <w:szCs w:val="24"/>
          <w:lang w:eastAsia="sr-Cyrl-CS"/>
        </w:rPr>
        <w:t xml:space="preserve">kadrovskih podataka. uključujući i promene - angažovanje zaposlenih preuzimanjem </w:t>
      </w:r>
      <w:r w:rsidR="00D513DC" w:rsidRPr="00D513DC">
        <w:rPr>
          <w:rStyle w:val="Bodytext3"/>
          <w:color w:val="000000"/>
          <w:sz w:val="24"/>
          <w:szCs w:val="24"/>
          <w:lang w:eastAsia="sr-Cyrl-CS"/>
        </w:rPr>
        <w:t xml:space="preserve">po PKU </w:t>
      </w:r>
      <w:r w:rsidR="00D513DC" w:rsidRPr="00D513DC">
        <w:rPr>
          <w:rStyle w:val="BodyText10"/>
          <w:color w:val="000000"/>
          <w:sz w:val="24"/>
          <w:szCs w:val="24"/>
          <w:lang w:eastAsia="sr-Cyrl-CS"/>
        </w:rPr>
        <w:t>i po osnovu ukru</w:t>
      </w:r>
      <w:r w:rsidR="00F537B3">
        <w:rPr>
          <w:rStyle w:val="BodyText10"/>
          <w:color w:val="000000"/>
          <w:sz w:val="24"/>
          <w:szCs w:val="24"/>
          <w:lang w:eastAsia="sr-Cyrl-CS"/>
        </w:rPr>
        <w:t xml:space="preserve">pnjavanja norme. </w:t>
      </w:r>
      <w:r>
        <w:rPr>
          <w:rStyle w:val="BodyText10"/>
          <w:sz w:val="24"/>
          <w:szCs w:val="24"/>
          <w:shd w:val="clear" w:color="auto" w:fill="auto"/>
        </w:rPr>
        <w:t xml:space="preserve"> </w:t>
      </w:r>
      <w:r w:rsidR="00F537B3">
        <w:rPr>
          <w:rStyle w:val="BodyText10"/>
          <w:color w:val="000000"/>
          <w:sz w:val="24"/>
          <w:szCs w:val="24"/>
          <w:lang w:eastAsia="sr-Cyrl-CS"/>
        </w:rPr>
        <w:t>Pod</w:t>
      </w:r>
      <w:r w:rsidR="00D513DC">
        <w:rPr>
          <w:rStyle w:val="BodyText10"/>
          <w:color w:val="000000"/>
          <w:sz w:val="24"/>
          <w:szCs w:val="24"/>
          <w:lang w:eastAsia="sr-Cyrl-CS"/>
        </w:rPr>
        <w:t>s</w:t>
      </w:r>
      <w:r w:rsidR="00F537B3">
        <w:rPr>
          <w:rStyle w:val="BodyText10"/>
          <w:color w:val="000000"/>
          <w:sz w:val="24"/>
          <w:szCs w:val="24"/>
          <w:lang w:eastAsia="sr-Cyrl-CS"/>
        </w:rPr>
        <w:t>e</w:t>
      </w:r>
      <w:r w:rsidR="00D513DC">
        <w:rPr>
          <w:rStyle w:val="BodyText10"/>
          <w:color w:val="000000"/>
          <w:sz w:val="24"/>
          <w:szCs w:val="24"/>
          <w:lang w:eastAsia="sr-Cyrl-CS"/>
        </w:rPr>
        <w:t>ćamo da je;</w:t>
      </w:r>
    </w:p>
    <w:p w:rsidR="00D513DC" w:rsidRDefault="00D513DC" w:rsidP="00D513DC">
      <w:pPr>
        <w:pStyle w:val="Bodytext1"/>
        <w:numPr>
          <w:ilvl w:val="0"/>
          <w:numId w:val="3"/>
        </w:numPr>
        <w:shd w:val="clear" w:color="auto" w:fill="auto"/>
        <w:tabs>
          <w:tab w:val="left" w:pos="951"/>
        </w:tabs>
        <w:spacing w:after="0" w:line="240" w:lineRule="auto"/>
        <w:jc w:val="both"/>
        <w:rPr>
          <w:sz w:val="24"/>
          <w:szCs w:val="24"/>
        </w:rPr>
      </w:pPr>
      <w:r w:rsidRPr="00D513DC">
        <w:rPr>
          <w:rStyle w:val="BodyText10"/>
          <w:color w:val="000000"/>
          <w:sz w:val="24"/>
          <w:szCs w:val="24"/>
          <w:lang w:eastAsia="sr-Cyrl-CS"/>
        </w:rPr>
        <w:t>Direktor škole  dužan da Radnoj podgrupi na nivou školske uprave u roku od 5 dana u pisanom obliku dostavi obaveštenje o preuzimanju ili dopuni norme radnicima sa liste;</w:t>
      </w:r>
    </w:p>
    <w:p w:rsidR="00D513DC" w:rsidRDefault="00D513DC" w:rsidP="00D513DC">
      <w:pPr>
        <w:pStyle w:val="Bodytext1"/>
        <w:numPr>
          <w:ilvl w:val="0"/>
          <w:numId w:val="3"/>
        </w:numPr>
        <w:shd w:val="clear" w:color="auto" w:fill="auto"/>
        <w:tabs>
          <w:tab w:val="left" w:pos="951"/>
        </w:tabs>
        <w:spacing w:after="0" w:line="240" w:lineRule="auto"/>
        <w:jc w:val="both"/>
        <w:rPr>
          <w:sz w:val="24"/>
          <w:szCs w:val="24"/>
        </w:rPr>
      </w:pPr>
      <w:r w:rsidRPr="00D513DC">
        <w:rPr>
          <w:rStyle w:val="BodyText10"/>
          <w:color w:val="000000"/>
          <w:sz w:val="24"/>
          <w:szCs w:val="24"/>
          <w:lang w:eastAsia="sr-Cyrl-CS"/>
        </w:rPr>
        <w:t>Direktor škole zasnivanje radnog odnosa putem preuzimanja vrši vodeći računa o racionalizaciji u smislu ukrupnjavanja norme, o smanjenju putnih troškova i sl.</w:t>
      </w:r>
    </w:p>
    <w:p w:rsidR="00D513DC" w:rsidRPr="00D513DC" w:rsidRDefault="00D513DC" w:rsidP="00D513DC">
      <w:pPr>
        <w:pStyle w:val="Bodytext1"/>
        <w:numPr>
          <w:ilvl w:val="0"/>
          <w:numId w:val="3"/>
        </w:numPr>
        <w:shd w:val="clear" w:color="auto" w:fill="auto"/>
        <w:tabs>
          <w:tab w:val="left" w:pos="951"/>
        </w:tabs>
        <w:spacing w:after="0" w:line="240" w:lineRule="auto"/>
        <w:jc w:val="both"/>
        <w:rPr>
          <w:rStyle w:val="BodyText10"/>
          <w:sz w:val="24"/>
          <w:szCs w:val="24"/>
          <w:shd w:val="clear" w:color="auto" w:fill="auto"/>
        </w:rPr>
      </w:pPr>
      <w:r w:rsidRPr="00D513DC">
        <w:rPr>
          <w:rStyle w:val="BodyText10"/>
          <w:color w:val="000000"/>
          <w:sz w:val="24"/>
          <w:szCs w:val="24"/>
          <w:lang w:eastAsia="sr-Cyrl-CS"/>
        </w:rPr>
        <w:t>Sve Radne podgrupe na nivou svoje školske uprave treba da razmotre slučajeve i sačine predlog sporazuma tako da dođe do ukrupnjavanja norme „u jednom koraku“, vezanom primenom čl. 5. i 6. PKU, ukoliko na teritoriji školske uprave postoje zaposleni koji rade u više škola, u delu norme, kao i slobodna radna mesta gde bi se pomenuti zaposleni mogli angažovati tako da rade u manjem broju škola u nepromenjenom ukupnom procentu.</w:t>
      </w:r>
    </w:p>
    <w:p w:rsidR="00D513DC" w:rsidRPr="00076D86" w:rsidRDefault="00D513DC" w:rsidP="00D513DC">
      <w:pPr>
        <w:pStyle w:val="Bodytext1"/>
        <w:shd w:val="clear" w:color="auto" w:fill="auto"/>
        <w:tabs>
          <w:tab w:val="left" w:pos="951"/>
        </w:tabs>
        <w:spacing w:after="0" w:line="240" w:lineRule="auto"/>
        <w:jc w:val="both"/>
        <w:rPr>
          <w:rStyle w:val="BodyText10"/>
          <w:sz w:val="24"/>
          <w:szCs w:val="24"/>
          <w:shd w:val="clear" w:color="auto" w:fill="auto"/>
        </w:rPr>
      </w:pPr>
      <w:r>
        <w:rPr>
          <w:rStyle w:val="BodyText10"/>
          <w:sz w:val="24"/>
          <w:szCs w:val="24"/>
        </w:rPr>
        <w:tab/>
      </w:r>
      <w:r w:rsidRPr="00076D86">
        <w:rPr>
          <w:rStyle w:val="BodyText10"/>
          <w:color w:val="000000"/>
          <w:sz w:val="24"/>
          <w:szCs w:val="24"/>
          <w:lang w:eastAsia="sr-Cyrl-CS"/>
        </w:rPr>
        <w:t xml:space="preserve">Na taj način, da bi se proces popunjavanja radnih mesta sa liste i naknadno sporazumno preuzimanje zaposlenih u cilju ukrupnjavanja norme, obavio uz pisanu saglasnost svih uključenih u postupak preuzimanja (i zaposlenih i direktora škola), potrebno je da radna podgrupa </w:t>
      </w:r>
      <w:r w:rsidRPr="00D513DC">
        <w:rPr>
          <w:rStyle w:val="BodytextBold"/>
          <w:i/>
          <w:color w:val="0000CC"/>
          <w:sz w:val="24"/>
          <w:szCs w:val="24"/>
          <w:lang w:eastAsia="sr-Cyrl-CS"/>
        </w:rPr>
        <w:t>pre započetog procesa preuzimanja utvrdi optimalno konačno stanje i da preporuku za redosled preuzimanja sa liste, kao i sporazumno preuzimanje zaposlenih između ustanova,</w:t>
      </w:r>
      <w:r w:rsidRPr="00076D86">
        <w:rPr>
          <w:rStyle w:val="BodytextBold"/>
          <w:color w:val="000000"/>
          <w:sz w:val="24"/>
          <w:szCs w:val="24"/>
          <w:lang w:eastAsia="sr-Cyrl-CS"/>
        </w:rPr>
        <w:t xml:space="preserve"> </w:t>
      </w:r>
      <w:r w:rsidRPr="00076D86">
        <w:rPr>
          <w:rStyle w:val="BodyText10"/>
          <w:color w:val="000000"/>
          <w:sz w:val="24"/>
          <w:szCs w:val="24"/>
          <w:lang w:eastAsia="sr-Cyrl-CS"/>
        </w:rPr>
        <w:t xml:space="preserve">kako bi se preuzimanje obavilo u što kraćem roku, u najboljem interesu kako zaposlenih, tako i obrazovno-vaspitnog procesa. </w:t>
      </w:r>
    </w:p>
    <w:p w:rsidR="00D513DC" w:rsidRDefault="00D513DC" w:rsidP="00D513DC">
      <w:pPr>
        <w:pStyle w:val="Bodytext1"/>
        <w:numPr>
          <w:ilvl w:val="0"/>
          <w:numId w:val="4"/>
        </w:numPr>
        <w:shd w:val="clear" w:color="auto" w:fill="auto"/>
        <w:tabs>
          <w:tab w:val="left" w:pos="951"/>
        </w:tabs>
        <w:spacing w:after="0" w:line="240" w:lineRule="auto"/>
        <w:jc w:val="both"/>
        <w:rPr>
          <w:sz w:val="24"/>
          <w:szCs w:val="24"/>
        </w:rPr>
      </w:pPr>
      <w:r w:rsidRPr="00076D86">
        <w:rPr>
          <w:rStyle w:val="BodyText10"/>
          <w:color w:val="000000"/>
          <w:sz w:val="24"/>
          <w:szCs w:val="24"/>
          <w:lang w:eastAsia="sr-Cyrl-CS"/>
        </w:rPr>
        <w:t xml:space="preserve">Radnoj podgrupi mogu da se obrate zainteresovni zaposleni zahtevom za pomoć u  ukrupnjavanju norme </w:t>
      </w:r>
      <w:r>
        <w:rPr>
          <w:rStyle w:val="BodyText10"/>
          <w:color w:val="000000"/>
          <w:sz w:val="24"/>
          <w:szCs w:val="24"/>
          <w:lang w:eastAsia="sr-Cyrl-CS"/>
        </w:rPr>
        <w:t>i/</w:t>
      </w:r>
      <w:r w:rsidRPr="00076D86">
        <w:rPr>
          <w:rStyle w:val="BodyText10"/>
          <w:color w:val="000000"/>
          <w:sz w:val="24"/>
          <w:szCs w:val="24"/>
          <w:lang w:eastAsia="sr-Cyrl-CS"/>
        </w:rPr>
        <w:t xml:space="preserve">ili već </w:t>
      </w:r>
      <w:r>
        <w:rPr>
          <w:rStyle w:val="BodyText10"/>
          <w:color w:val="000000"/>
          <w:sz w:val="24"/>
          <w:szCs w:val="24"/>
          <w:lang w:eastAsia="sr-Cyrl-CS"/>
        </w:rPr>
        <w:t xml:space="preserve">sa </w:t>
      </w:r>
      <w:r w:rsidRPr="00076D86">
        <w:rPr>
          <w:rStyle w:val="BodyText10"/>
          <w:color w:val="000000"/>
          <w:sz w:val="24"/>
          <w:szCs w:val="24"/>
          <w:lang w:eastAsia="sr-Cyrl-CS"/>
        </w:rPr>
        <w:t>gotovim predlogom.</w:t>
      </w:r>
    </w:p>
    <w:p w:rsidR="00D513DC" w:rsidRDefault="00D513DC" w:rsidP="00D513DC">
      <w:pPr>
        <w:pStyle w:val="Bodytext1"/>
        <w:numPr>
          <w:ilvl w:val="0"/>
          <w:numId w:val="4"/>
        </w:numPr>
        <w:shd w:val="clear" w:color="auto" w:fill="auto"/>
        <w:tabs>
          <w:tab w:val="left" w:pos="951"/>
        </w:tabs>
        <w:spacing w:after="0" w:line="240" w:lineRule="auto"/>
        <w:jc w:val="both"/>
        <w:rPr>
          <w:sz w:val="24"/>
          <w:szCs w:val="24"/>
        </w:rPr>
      </w:pPr>
      <w:r w:rsidRPr="00D513DC">
        <w:rPr>
          <w:rStyle w:val="BodyText10"/>
          <w:color w:val="000000"/>
          <w:sz w:val="24"/>
          <w:szCs w:val="24"/>
          <w:lang w:eastAsia="sr-Cyrl-CS"/>
        </w:rPr>
        <w:t>Radna podgrupa na nivou školske uprave svojom odlukom/preporukom upućuje lice na slobodno radno mesto radi preuzimanja, vodeći računa o smanjenju putnih troškova, racionalizaciji u smislu ukrupnjavanja norme, specifičnoj porodičnoj situaciji (briga o članu porodice kojem je nophodna pomoć, putovanje iz drugog mesta i sl.).</w:t>
      </w:r>
    </w:p>
    <w:p w:rsidR="00D513DC" w:rsidRPr="00D513DC" w:rsidRDefault="00D513DC" w:rsidP="00D513DC">
      <w:pPr>
        <w:pStyle w:val="Bodytext1"/>
        <w:numPr>
          <w:ilvl w:val="0"/>
          <w:numId w:val="4"/>
        </w:numPr>
        <w:shd w:val="clear" w:color="auto" w:fill="auto"/>
        <w:tabs>
          <w:tab w:val="left" w:pos="951"/>
        </w:tabs>
        <w:spacing w:after="0" w:line="240" w:lineRule="auto"/>
        <w:jc w:val="both"/>
        <w:rPr>
          <w:sz w:val="24"/>
          <w:szCs w:val="24"/>
        </w:rPr>
      </w:pPr>
      <w:r w:rsidRPr="00D513DC">
        <w:rPr>
          <w:rStyle w:val="BodyText10"/>
          <w:color w:val="000000"/>
          <w:sz w:val="24"/>
          <w:szCs w:val="24"/>
          <w:lang w:eastAsia="sr-Cyrl-CS"/>
        </w:rPr>
        <w:t>Radna podgrupa treba da razmotri prijave slučajeva kršenja PKU i nepoštovanja principa ukrupnjavanja norme u najboljem interesu zaposlenog i nastavnog procesa i izdaje preporuke direktorima.</w:t>
      </w:r>
    </w:p>
    <w:p w:rsidR="00D513DC" w:rsidRDefault="00D513DC" w:rsidP="00D513DC">
      <w:pPr>
        <w:pStyle w:val="Bodytext1"/>
        <w:shd w:val="clear" w:color="auto" w:fill="auto"/>
        <w:spacing w:after="0" w:line="240" w:lineRule="auto"/>
        <w:ind w:firstLine="720"/>
        <w:jc w:val="both"/>
        <w:rPr>
          <w:rStyle w:val="BodyText10"/>
          <w:color w:val="000000"/>
          <w:sz w:val="24"/>
          <w:szCs w:val="24"/>
          <w:lang w:eastAsia="sr-Cyrl-CS"/>
        </w:rPr>
      </w:pPr>
      <w:r w:rsidRPr="00D513DC">
        <w:rPr>
          <w:rStyle w:val="BodytextBold"/>
          <w:i/>
          <w:color w:val="0000CC"/>
          <w:sz w:val="24"/>
          <w:szCs w:val="24"/>
          <w:lang w:eastAsia="sr-Cyrl-CS"/>
        </w:rPr>
        <w:t>U ponedeljak, 12.09.2016. godine u 14 sati</w:t>
      </w:r>
      <w:r w:rsidRPr="00D513DC">
        <w:rPr>
          <w:rStyle w:val="BodytextBold"/>
          <w:color w:val="0000CC"/>
          <w:sz w:val="24"/>
          <w:szCs w:val="24"/>
          <w:lang w:eastAsia="sr-Cyrl-CS"/>
        </w:rPr>
        <w:t xml:space="preserve"> </w:t>
      </w:r>
      <w:r>
        <w:rPr>
          <w:rStyle w:val="BodyText10"/>
          <w:color w:val="000000"/>
          <w:sz w:val="24"/>
          <w:szCs w:val="24"/>
          <w:lang w:eastAsia="sr-Cyrl-CS"/>
        </w:rPr>
        <w:t>javno</w:t>
      </w:r>
      <w:r w:rsidRPr="00891837">
        <w:rPr>
          <w:rStyle w:val="BodyText10"/>
          <w:color w:val="000000"/>
          <w:sz w:val="24"/>
          <w:szCs w:val="24"/>
          <w:lang w:eastAsia="sr-Cyrl-CS"/>
        </w:rPr>
        <w:t xml:space="preserve"> </w:t>
      </w:r>
      <w:r>
        <w:rPr>
          <w:rStyle w:val="BodyText10"/>
          <w:color w:val="000000"/>
          <w:sz w:val="24"/>
          <w:szCs w:val="24"/>
          <w:lang w:eastAsia="sr-Cyrl-CS"/>
        </w:rPr>
        <w:t>se</w:t>
      </w:r>
      <w:r w:rsidRPr="00891837">
        <w:rPr>
          <w:rStyle w:val="BodyText10"/>
          <w:color w:val="000000"/>
          <w:sz w:val="24"/>
          <w:szCs w:val="24"/>
          <w:lang w:eastAsia="sr-Cyrl-CS"/>
        </w:rPr>
        <w:t xml:space="preserve"> </w:t>
      </w:r>
      <w:r>
        <w:rPr>
          <w:rStyle w:val="BodyText10"/>
          <w:color w:val="000000"/>
          <w:sz w:val="24"/>
          <w:szCs w:val="24"/>
          <w:lang w:eastAsia="sr-Cyrl-CS"/>
        </w:rPr>
        <w:t>objavljuju</w:t>
      </w:r>
      <w:r w:rsidRPr="00891837">
        <w:rPr>
          <w:rStyle w:val="BodyText10"/>
          <w:color w:val="000000"/>
          <w:sz w:val="24"/>
          <w:szCs w:val="24"/>
          <w:lang w:eastAsia="sr-Cyrl-CS"/>
        </w:rPr>
        <w:t xml:space="preserve"> </w:t>
      </w:r>
      <w:r>
        <w:rPr>
          <w:rStyle w:val="BodyText10"/>
          <w:color w:val="000000"/>
          <w:sz w:val="24"/>
          <w:szCs w:val="24"/>
          <w:lang w:eastAsia="sr-Cyrl-CS"/>
        </w:rPr>
        <w:t>liste</w:t>
      </w:r>
      <w:r w:rsidRPr="00891837">
        <w:rPr>
          <w:rStyle w:val="BodyText10"/>
          <w:color w:val="000000"/>
          <w:sz w:val="24"/>
          <w:szCs w:val="24"/>
          <w:lang w:eastAsia="sr-Cyrl-CS"/>
        </w:rPr>
        <w:t xml:space="preserve"> </w:t>
      </w:r>
      <w:r>
        <w:rPr>
          <w:rStyle w:val="BodyText10"/>
          <w:color w:val="000000"/>
          <w:sz w:val="24"/>
          <w:szCs w:val="24"/>
          <w:lang w:eastAsia="sr-Cyrl-CS"/>
        </w:rPr>
        <w:t>sa</w:t>
      </w:r>
      <w:r w:rsidRPr="00891837">
        <w:rPr>
          <w:rStyle w:val="BodyText10"/>
          <w:color w:val="000000"/>
          <w:sz w:val="24"/>
          <w:szCs w:val="24"/>
          <w:lang w:eastAsia="sr-Cyrl-CS"/>
        </w:rPr>
        <w:t xml:space="preserve"> </w:t>
      </w:r>
      <w:r>
        <w:rPr>
          <w:rStyle w:val="BodyText10"/>
          <w:color w:val="000000"/>
          <w:sz w:val="24"/>
          <w:szCs w:val="24"/>
          <w:lang w:eastAsia="sr-Cyrl-CS"/>
        </w:rPr>
        <w:t>promenama tj</w:t>
      </w:r>
      <w:r w:rsidRPr="00891837">
        <w:rPr>
          <w:rStyle w:val="BodyText10"/>
          <w:color w:val="000000"/>
          <w:sz w:val="24"/>
          <w:szCs w:val="24"/>
          <w:lang w:eastAsia="sr-Cyrl-CS"/>
        </w:rPr>
        <w:t xml:space="preserve">. </w:t>
      </w:r>
      <w:r>
        <w:rPr>
          <w:rStyle w:val="BodyText10"/>
          <w:color w:val="000000"/>
          <w:sz w:val="24"/>
          <w:szCs w:val="24"/>
          <w:lang w:eastAsia="sr-Cyrl-CS"/>
        </w:rPr>
        <w:t>novim</w:t>
      </w:r>
      <w:r w:rsidRPr="00891837">
        <w:rPr>
          <w:rStyle w:val="BodyText10"/>
          <w:color w:val="000000"/>
          <w:sz w:val="24"/>
          <w:szCs w:val="24"/>
          <w:lang w:eastAsia="sr-Cyrl-CS"/>
        </w:rPr>
        <w:t xml:space="preserve"> </w:t>
      </w:r>
      <w:r>
        <w:rPr>
          <w:rStyle w:val="BodyText10"/>
          <w:color w:val="000000"/>
          <w:sz w:val="24"/>
          <w:szCs w:val="24"/>
          <w:lang w:eastAsia="sr-Cyrl-CS"/>
        </w:rPr>
        <w:t>stanjem</w:t>
      </w:r>
      <w:r w:rsidRPr="00891837">
        <w:rPr>
          <w:rStyle w:val="BodyText10"/>
          <w:color w:val="000000"/>
          <w:sz w:val="24"/>
          <w:szCs w:val="24"/>
          <w:lang w:eastAsia="sr-Cyrl-CS"/>
        </w:rPr>
        <w:t xml:space="preserve"> </w:t>
      </w:r>
      <w:r>
        <w:rPr>
          <w:rStyle w:val="BodyText10"/>
          <w:color w:val="000000"/>
          <w:sz w:val="24"/>
          <w:szCs w:val="24"/>
          <w:lang w:eastAsia="sr-Cyrl-CS"/>
        </w:rPr>
        <w:t>na</w:t>
      </w:r>
      <w:r w:rsidRPr="00891837">
        <w:rPr>
          <w:rStyle w:val="BodyText10"/>
          <w:color w:val="000000"/>
          <w:sz w:val="24"/>
          <w:szCs w:val="24"/>
          <w:lang w:eastAsia="sr-Cyrl-CS"/>
        </w:rPr>
        <w:t xml:space="preserve"> </w:t>
      </w:r>
      <w:r>
        <w:rPr>
          <w:rStyle w:val="BodyText10"/>
          <w:color w:val="000000"/>
          <w:sz w:val="24"/>
          <w:szCs w:val="24"/>
          <w:lang w:eastAsia="sr-Cyrl-CS"/>
        </w:rPr>
        <w:t>slobodnim</w:t>
      </w:r>
      <w:r w:rsidRPr="00891837">
        <w:rPr>
          <w:rStyle w:val="BodyText10"/>
          <w:color w:val="000000"/>
          <w:sz w:val="24"/>
          <w:szCs w:val="24"/>
          <w:lang w:eastAsia="sr-Cyrl-CS"/>
        </w:rPr>
        <w:t xml:space="preserve"> </w:t>
      </w:r>
      <w:r>
        <w:rPr>
          <w:rStyle w:val="BodyText10"/>
          <w:color w:val="000000"/>
          <w:sz w:val="24"/>
          <w:szCs w:val="24"/>
          <w:lang w:eastAsia="sr-Cyrl-CS"/>
        </w:rPr>
        <w:t>radnim</w:t>
      </w:r>
      <w:r w:rsidRPr="00891837">
        <w:rPr>
          <w:rStyle w:val="BodyText10"/>
          <w:color w:val="000000"/>
          <w:sz w:val="24"/>
          <w:szCs w:val="24"/>
          <w:lang w:eastAsia="sr-Cyrl-CS"/>
        </w:rPr>
        <w:t xml:space="preserve"> </w:t>
      </w:r>
      <w:r>
        <w:rPr>
          <w:rStyle w:val="BodyText10"/>
          <w:color w:val="000000"/>
          <w:sz w:val="24"/>
          <w:szCs w:val="24"/>
          <w:lang w:eastAsia="sr-Cyrl-CS"/>
        </w:rPr>
        <w:t>mestima</w:t>
      </w:r>
      <w:r w:rsidRPr="00891837">
        <w:rPr>
          <w:rStyle w:val="BodyText10"/>
          <w:color w:val="000000"/>
          <w:sz w:val="24"/>
          <w:szCs w:val="24"/>
          <w:lang w:eastAsia="sr-Cyrl-CS"/>
        </w:rPr>
        <w:t xml:space="preserve"> </w:t>
      </w:r>
      <w:r>
        <w:rPr>
          <w:rStyle w:val="BodyText10"/>
          <w:color w:val="000000"/>
          <w:sz w:val="24"/>
          <w:szCs w:val="24"/>
          <w:lang w:eastAsia="sr-Cyrl-CS"/>
        </w:rPr>
        <w:t>i</w:t>
      </w:r>
      <w:r w:rsidRPr="00891837">
        <w:rPr>
          <w:rStyle w:val="BodyText10"/>
          <w:color w:val="000000"/>
          <w:sz w:val="24"/>
          <w:szCs w:val="24"/>
          <w:lang w:eastAsia="sr-Cyrl-CS"/>
        </w:rPr>
        <w:t xml:space="preserve"> „</w:t>
      </w:r>
      <w:r>
        <w:rPr>
          <w:rStyle w:val="BodyText10"/>
          <w:color w:val="000000"/>
          <w:sz w:val="24"/>
          <w:szCs w:val="24"/>
          <w:lang w:eastAsia="sr-Cyrl-CS"/>
        </w:rPr>
        <w:t>tehnološkim</w:t>
      </w:r>
      <w:r w:rsidRPr="00891837">
        <w:rPr>
          <w:rStyle w:val="BodyText10"/>
          <w:color w:val="000000"/>
          <w:sz w:val="24"/>
          <w:szCs w:val="24"/>
          <w:lang w:eastAsia="sr-Cyrl-CS"/>
        </w:rPr>
        <w:t xml:space="preserve"> </w:t>
      </w:r>
      <w:r>
        <w:rPr>
          <w:rStyle w:val="BodyText10"/>
          <w:color w:val="000000"/>
          <w:sz w:val="24"/>
          <w:szCs w:val="24"/>
          <w:lang w:eastAsia="sr-Cyrl-CS"/>
        </w:rPr>
        <w:t>viškovima</w:t>
      </w:r>
      <w:r w:rsidRPr="00891837">
        <w:rPr>
          <w:rStyle w:val="BodyText10"/>
          <w:color w:val="000000"/>
          <w:sz w:val="24"/>
          <w:szCs w:val="24"/>
          <w:lang w:eastAsia="sr-Cyrl-CS"/>
        </w:rPr>
        <w:t xml:space="preserve">“, </w:t>
      </w:r>
      <w:r>
        <w:rPr>
          <w:rStyle w:val="BodyText10"/>
          <w:color w:val="000000"/>
          <w:sz w:val="24"/>
          <w:szCs w:val="24"/>
          <w:lang w:eastAsia="sr-Cyrl-CS"/>
        </w:rPr>
        <w:t>posle</w:t>
      </w:r>
      <w:r w:rsidRPr="00891837">
        <w:rPr>
          <w:rStyle w:val="BodyText10"/>
          <w:color w:val="000000"/>
          <w:sz w:val="24"/>
          <w:szCs w:val="24"/>
          <w:lang w:eastAsia="sr-Cyrl-CS"/>
        </w:rPr>
        <w:t xml:space="preserve"> </w:t>
      </w:r>
      <w:r>
        <w:rPr>
          <w:rStyle w:val="BodyText10"/>
          <w:color w:val="000000"/>
          <w:sz w:val="24"/>
          <w:szCs w:val="24"/>
          <w:lang w:eastAsia="sr-Cyrl-CS"/>
        </w:rPr>
        <w:t>prvog</w:t>
      </w:r>
      <w:r w:rsidRPr="00891837">
        <w:rPr>
          <w:rStyle w:val="BodyText10"/>
          <w:color w:val="000000"/>
          <w:sz w:val="24"/>
          <w:szCs w:val="24"/>
          <w:lang w:eastAsia="sr-Cyrl-CS"/>
        </w:rPr>
        <w:t xml:space="preserve"> </w:t>
      </w:r>
      <w:r>
        <w:rPr>
          <w:rStyle w:val="BodyText10"/>
          <w:color w:val="000000"/>
          <w:sz w:val="24"/>
          <w:szCs w:val="24"/>
          <w:lang w:eastAsia="sr-Cyrl-CS"/>
        </w:rPr>
        <w:t>kruga</w:t>
      </w:r>
      <w:r w:rsidRPr="00891837">
        <w:rPr>
          <w:rStyle w:val="BodyText10"/>
          <w:color w:val="000000"/>
          <w:sz w:val="24"/>
          <w:szCs w:val="24"/>
          <w:lang w:eastAsia="sr-Cyrl-CS"/>
        </w:rPr>
        <w:t xml:space="preserve"> </w:t>
      </w:r>
      <w:r>
        <w:rPr>
          <w:rStyle w:val="BodyText10"/>
          <w:color w:val="000000"/>
          <w:sz w:val="24"/>
          <w:szCs w:val="24"/>
          <w:lang w:eastAsia="sr-Cyrl-CS"/>
        </w:rPr>
        <w:t>preuzimanja</w:t>
      </w:r>
      <w:r w:rsidRPr="00891837">
        <w:rPr>
          <w:rStyle w:val="BodyText10"/>
          <w:color w:val="000000"/>
          <w:sz w:val="24"/>
          <w:szCs w:val="24"/>
          <w:lang w:eastAsia="sr-Cyrl-CS"/>
        </w:rPr>
        <w:t xml:space="preserve"> </w:t>
      </w:r>
      <w:r>
        <w:rPr>
          <w:rStyle w:val="BodyText10"/>
          <w:color w:val="000000"/>
          <w:sz w:val="24"/>
          <w:szCs w:val="24"/>
          <w:lang w:eastAsia="sr-Cyrl-CS"/>
        </w:rPr>
        <w:t>i</w:t>
      </w:r>
      <w:r w:rsidRPr="00891837">
        <w:rPr>
          <w:rStyle w:val="BodyText10"/>
          <w:color w:val="000000"/>
          <w:sz w:val="24"/>
          <w:szCs w:val="24"/>
          <w:lang w:eastAsia="sr-Cyrl-CS"/>
        </w:rPr>
        <w:t xml:space="preserve"> </w:t>
      </w:r>
      <w:r>
        <w:rPr>
          <w:rStyle w:val="BodyText10"/>
          <w:color w:val="000000"/>
          <w:sz w:val="24"/>
          <w:szCs w:val="24"/>
          <w:lang w:eastAsia="sr-Cyrl-CS"/>
        </w:rPr>
        <w:t>lista</w:t>
      </w:r>
      <w:r w:rsidRPr="00891837">
        <w:rPr>
          <w:rStyle w:val="BodyText10"/>
          <w:color w:val="000000"/>
          <w:sz w:val="24"/>
          <w:szCs w:val="24"/>
          <w:lang w:eastAsia="sr-Cyrl-CS"/>
        </w:rPr>
        <w:t xml:space="preserve"> </w:t>
      </w:r>
      <w:r>
        <w:rPr>
          <w:rStyle w:val="BodyText10"/>
          <w:color w:val="000000"/>
          <w:sz w:val="24"/>
          <w:szCs w:val="24"/>
          <w:lang w:eastAsia="sr-Cyrl-CS"/>
        </w:rPr>
        <w:t>sa</w:t>
      </w:r>
      <w:r w:rsidRPr="00891837">
        <w:rPr>
          <w:rStyle w:val="BodyText10"/>
          <w:color w:val="000000"/>
          <w:sz w:val="24"/>
          <w:szCs w:val="24"/>
          <w:lang w:eastAsia="sr-Cyrl-CS"/>
        </w:rPr>
        <w:t xml:space="preserve"> </w:t>
      </w:r>
      <w:r>
        <w:rPr>
          <w:rStyle w:val="BodyText10"/>
          <w:color w:val="000000"/>
          <w:sz w:val="24"/>
          <w:szCs w:val="24"/>
          <w:lang w:eastAsia="sr-Cyrl-CS"/>
        </w:rPr>
        <w:t>ukupnim</w:t>
      </w:r>
      <w:r w:rsidRPr="00891837">
        <w:rPr>
          <w:rStyle w:val="BodyText10"/>
          <w:color w:val="000000"/>
          <w:sz w:val="24"/>
          <w:szCs w:val="24"/>
          <w:lang w:eastAsia="sr-Cyrl-CS"/>
        </w:rPr>
        <w:t xml:space="preserve"> </w:t>
      </w:r>
      <w:r>
        <w:rPr>
          <w:rStyle w:val="BodyText10"/>
          <w:color w:val="000000"/>
          <w:sz w:val="24"/>
          <w:szCs w:val="24"/>
          <w:lang w:eastAsia="sr-Cyrl-CS"/>
        </w:rPr>
        <w:t>kadrovskim</w:t>
      </w:r>
      <w:r w:rsidRPr="00891837">
        <w:rPr>
          <w:rStyle w:val="BodyText10"/>
          <w:color w:val="000000"/>
          <w:sz w:val="24"/>
          <w:szCs w:val="24"/>
          <w:lang w:eastAsia="sr-Cyrl-CS"/>
        </w:rPr>
        <w:t xml:space="preserve"> </w:t>
      </w:r>
      <w:r>
        <w:rPr>
          <w:rStyle w:val="BodyText10"/>
          <w:color w:val="000000"/>
          <w:sz w:val="24"/>
          <w:szCs w:val="24"/>
          <w:lang w:eastAsia="sr-Cyrl-CS"/>
        </w:rPr>
        <w:t>stanjem</w:t>
      </w:r>
      <w:r w:rsidRPr="00891837">
        <w:rPr>
          <w:rStyle w:val="BodyText10"/>
          <w:color w:val="000000"/>
          <w:sz w:val="24"/>
          <w:szCs w:val="24"/>
          <w:lang w:eastAsia="sr-Cyrl-CS"/>
        </w:rPr>
        <w:t xml:space="preserve"> </w:t>
      </w:r>
      <w:r>
        <w:rPr>
          <w:rStyle w:val="BodyText10"/>
          <w:color w:val="000000"/>
          <w:sz w:val="24"/>
          <w:szCs w:val="24"/>
          <w:lang w:eastAsia="sr-Cyrl-CS"/>
        </w:rPr>
        <w:t>u</w:t>
      </w:r>
      <w:r w:rsidRPr="00891837">
        <w:rPr>
          <w:rStyle w:val="BodyText10"/>
          <w:color w:val="000000"/>
          <w:sz w:val="24"/>
          <w:szCs w:val="24"/>
          <w:lang w:eastAsia="sr-Cyrl-CS"/>
        </w:rPr>
        <w:t xml:space="preserve"> </w:t>
      </w:r>
      <w:r>
        <w:rPr>
          <w:rStyle w:val="BodyText10"/>
          <w:color w:val="000000"/>
          <w:sz w:val="24"/>
          <w:szCs w:val="24"/>
          <w:lang w:eastAsia="sr-Cyrl-CS"/>
        </w:rPr>
        <w:t>svakoj</w:t>
      </w:r>
      <w:r w:rsidRPr="00891837">
        <w:rPr>
          <w:rStyle w:val="BodyText10"/>
          <w:color w:val="000000"/>
          <w:sz w:val="24"/>
          <w:szCs w:val="24"/>
          <w:lang w:eastAsia="sr-Cyrl-CS"/>
        </w:rPr>
        <w:t xml:space="preserve"> </w:t>
      </w:r>
      <w:r>
        <w:rPr>
          <w:rStyle w:val="BodyText10"/>
          <w:color w:val="000000"/>
          <w:sz w:val="24"/>
          <w:szCs w:val="24"/>
          <w:lang w:eastAsia="sr-Cyrl-CS"/>
        </w:rPr>
        <w:t>školi</w:t>
      </w:r>
      <w:r w:rsidRPr="00891837">
        <w:rPr>
          <w:rStyle w:val="BodyText10"/>
          <w:color w:val="000000"/>
          <w:sz w:val="24"/>
          <w:szCs w:val="24"/>
          <w:lang w:eastAsia="sr-Cyrl-CS"/>
        </w:rPr>
        <w:t xml:space="preserve">. </w:t>
      </w:r>
      <w:r>
        <w:rPr>
          <w:rStyle w:val="BodyText10"/>
          <w:color w:val="000000"/>
          <w:sz w:val="24"/>
          <w:szCs w:val="24"/>
          <w:lang w:eastAsia="sr-Cyrl-CS"/>
        </w:rPr>
        <w:t>Nakon</w:t>
      </w:r>
      <w:r w:rsidRPr="00891837">
        <w:rPr>
          <w:rStyle w:val="BodyText10"/>
          <w:color w:val="000000"/>
          <w:sz w:val="24"/>
          <w:szCs w:val="24"/>
          <w:lang w:eastAsia="sr-Cyrl-CS"/>
        </w:rPr>
        <w:t xml:space="preserve"> </w:t>
      </w:r>
      <w:r>
        <w:rPr>
          <w:rStyle w:val="BodyText10"/>
          <w:color w:val="000000"/>
          <w:sz w:val="24"/>
          <w:szCs w:val="24"/>
          <w:lang w:eastAsia="sr-Cyrl-CS"/>
        </w:rPr>
        <w:t>toga</w:t>
      </w:r>
      <w:r w:rsidRPr="00891837">
        <w:rPr>
          <w:rStyle w:val="BodyText10"/>
          <w:color w:val="000000"/>
          <w:sz w:val="24"/>
          <w:szCs w:val="24"/>
          <w:lang w:eastAsia="sr-Cyrl-CS"/>
        </w:rPr>
        <w:t xml:space="preserve">, </w:t>
      </w:r>
      <w:r>
        <w:rPr>
          <w:rStyle w:val="BodyText10"/>
          <w:color w:val="000000"/>
          <w:sz w:val="24"/>
          <w:szCs w:val="24"/>
          <w:lang w:eastAsia="sr-Cyrl-CS"/>
        </w:rPr>
        <w:t>škole</w:t>
      </w:r>
      <w:r w:rsidRPr="00891837">
        <w:rPr>
          <w:rStyle w:val="BodyText10"/>
          <w:color w:val="000000"/>
          <w:sz w:val="24"/>
          <w:szCs w:val="24"/>
          <w:lang w:eastAsia="sr-Cyrl-CS"/>
        </w:rPr>
        <w:t xml:space="preserve"> </w:t>
      </w:r>
      <w:r>
        <w:rPr>
          <w:rStyle w:val="BodyText10"/>
          <w:color w:val="000000"/>
          <w:sz w:val="24"/>
          <w:szCs w:val="24"/>
          <w:lang w:eastAsia="sr-Cyrl-CS"/>
        </w:rPr>
        <w:t>periodično</w:t>
      </w:r>
      <w:r w:rsidRPr="00891837">
        <w:rPr>
          <w:rStyle w:val="BodyText10"/>
          <w:color w:val="000000"/>
          <w:sz w:val="24"/>
          <w:szCs w:val="24"/>
          <w:lang w:eastAsia="sr-Cyrl-CS"/>
        </w:rPr>
        <w:t xml:space="preserve">, </w:t>
      </w:r>
      <w:r>
        <w:rPr>
          <w:rStyle w:val="BodyText10"/>
          <w:color w:val="000000"/>
          <w:sz w:val="24"/>
          <w:szCs w:val="24"/>
          <w:lang w:eastAsia="sr-Cyrl-CS"/>
        </w:rPr>
        <w:t>na</w:t>
      </w:r>
      <w:r w:rsidRPr="00891837">
        <w:rPr>
          <w:rStyle w:val="BodyText10"/>
          <w:color w:val="000000"/>
          <w:sz w:val="24"/>
          <w:szCs w:val="24"/>
          <w:lang w:eastAsia="sr-Cyrl-CS"/>
        </w:rPr>
        <w:t xml:space="preserve"> </w:t>
      </w:r>
      <w:r>
        <w:rPr>
          <w:rStyle w:val="BodyText10"/>
          <w:color w:val="000000"/>
          <w:sz w:val="24"/>
          <w:szCs w:val="24"/>
          <w:lang w:eastAsia="sr-Cyrl-CS"/>
        </w:rPr>
        <w:t>nedeljnom</w:t>
      </w:r>
      <w:r w:rsidRPr="00891837">
        <w:rPr>
          <w:rStyle w:val="BodyText10"/>
          <w:color w:val="000000"/>
          <w:sz w:val="24"/>
          <w:szCs w:val="24"/>
          <w:lang w:eastAsia="sr-Cyrl-CS"/>
        </w:rPr>
        <w:t xml:space="preserve"> </w:t>
      </w:r>
      <w:r>
        <w:rPr>
          <w:rStyle w:val="BodyText10"/>
          <w:color w:val="000000"/>
          <w:sz w:val="24"/>
          <w:szCs w:val="24"/>
          <w:lang w:eastAsia="sr-Cyrl-CS"/>
        </w:rPr>
        <w:t>nivou</w:t>
      </w:r>
      <w:r w:rsidRPr="00891837">
        <w:rPr>
          <w:rStyle w:val="BodyText10"/>
          <w:color w:val="000000"/>
          <w:sz w:val="24"/>
          <w:szCs w:val="24"/>
          <w:lang w:eastAsia="sr-Cyrl-CS"/>
        </w:rPr>
        <w:t xml:space="preserve">, </w:t>
      </w:r>
      <w:r>
        <w:rPr>
          <w:rStyle w:val="BodyText10"/>
          <w:color w:val="000000"/>
          <w:sz w:val="24"/>
          <w:szCs w:val="24"/>
          <w:lang w:eastAsia="sr-Cyrl-CS"/>
        </w:rPr>
        <w:t>ažuriraju</w:t>
      </w:r>
      <w:r w:rsidRPr="00891837">
        <w:rPr>
          <w:rStyle w:val="BodyText10"/>
          <w:color w:val="000000"/>
          <w:sz w:val="24"/>
          <w:szCs w:val="24"/>
          <w:lang w:eastAsia="sr-Cyrl-CS"/>
        </w:rPr>
        <w:t xml:space="preserve"> </w:t>
      </w:r>
      <w:r>
        <w:rPr>
          <w:rStyle w:val="BodyText10"/>
          <w:color w:val="000000"/>
          <w:sz w:val="24"/>
          <w:szCs w:val="24"/>
          <w:lang w:eastAsia="sr-Cyrl-CS"/>
        </w:rPr>
        <w:t>stanje</w:t>
      </w:r>
      <w:r w:rsidRPr="00891837">
        <w:rPr>
          <w:rStyle w:val="BodyText10"/>
          <w:color w:val="000000"/>
          <w:sz w:val="24"/>
          <w:szCs w:val="24"/>
          <w:lang w:eastAsia="sr-Cyrl-CS"/>
        </w:rPr>
        <w:t xml:space="preserve"> </w:t>
      </w:r>
      <w:r>
        <w:rPr>
          <w:rStyle w:val="BodyText10"/>
          <w:color w:val="000000"/>
          <w:sz w:val="24"/>
          <w:szCs w:val="24"/>
          <w:lang w:eastAsia="sr-Cyrl-CS"/>
        </w:rPr>
        <w:t>u</w:t>
      </w:r>
      <w:r w:rsidRPr="00891837">
        <w:rPr>
          <w:rStyle w:val="BodyText10"/>
          <w:color w:val="000000"/>
          <w:sz w:val="24"/>
          <w:szCs w:val="24"/>
          <w:lang w:eastAsia="sr-Cyrl-CS"/>
        </w:rPr>
        <w:t xml:space="preserve"> </w:t>
      </w:r>
      <w:r>
        <w:rPr>
          <w:rStyle w:val="BodyText10"/>
          <w:color w:val="000000"/>
          <w:sz w:val="24"/>
          <w:szCs w:val="24"/>
          <w:lang w:eastAsia="sr-Cyrl-CS"/>
        </w:rPr>
        <w:t>informacionom</w:t>
      </w:r>
      <w:r w:rsidRPr="00891837">
        <w:rPr>
          <w:rStyle w:val="BodyText10"/>
          <w:color w:val="000000"/>
          <w:sz w:val="24"/>
          <w:szCs w:val="24"/>
          <w:lang w:eastAsia="sr-Cyrl-CS"/>
        </w:rPr>
        <w:t xml:space="preserve"> </w:t>
      </w:r>
      <w:r>
        <w:rPr>
          <w:rStyle w:val="BodyText10"/>
          <w:color w:val="000000"/>
          <w:sz w:val="24"/>
          <w:szCs w:val="24"/>
          <w:lang w:eastAsia="sr-Cyrl-CS"/>
        </w:rPr>
        <w:t>sistemu</w:t>
      </w:r>
      <w:r w:rsidRPr="00891837">
        <w:rPr>
          <w:rStyle w:val="BodyText10"/>
          <w:color w:val="000000"/>
          <w:sz w:val="24"/>
          <w:szCs w:val="24"/>
          <w:lang w:eastAsia="sr-Cyrl-CS"/>
        </w:rPr>
        <w:t>.</w:t>
      </w:r>
    </w:p>
    <w:p w:rsidR="00D513DC" w:rsidRPr="00F537B3" w:rsidRDefault="00D513DC" w:rsidP="00D513DC">
      <w:pPr>
        <w:pStyle w:val="Bodytext1"/>
        <w:shd w:val="clear" w:color="auto" w:fill="auto"/>
        <w:spacing w:after="0" w:line="240" w:lineRule="auto"/>
        <w:ind w:firstLine="720"/>
        <w:jc w:val="both"/>
        <w:rPr>
          <w:b/>
          <w:i/>
          <w:color w:val="0000CC"/>
          <w:sz w:val="24"/>
          <w:szCs w:val="24"/>
          <w:shd w:val="clear" w:color="auto" w:fill="FFFFFF"/>
          <w:lang w:eastAsia="sr-Cyrl-CS"/>
        </w:rPr>
      </w:pPr>
      <w:r w:rsidRPr="00BD54C9">
        <w:rPr>
          <w:rStyle w:val="BodyText10"/>
          <w:sz w:val="24"/>
          <w:szCs w:val="24"/>
        </w:rPr>
        <w:t>Nakon</w:t>
      </w:r>
      <w:r w:rsidRPr="00BD54C9">
        <w:rPr>
          <w:rStyle w:val="BodyText10"/>
          <w:color w:val="000000"/>
          <w:sz w:val="24"/>
          <w:szCs w:val="24"/>
          <w:lang w:eastAsia="sr-Cyrl-CS"/>
        </w:rPr>
        <w:t xml:space="preserve"> </w:t>
      </w:r>
      <w:r w:rsidRPr="00BD54C9">
        <w:rPr>
          <w:rStyle w:val="BodyText10"/>
          <w:sz w:val="24"/>
          <w:szCs w:val="24"/>
        </w:rPr>
        <w:t>prvog</w:t>
      </w:r>
      <w:r w:rsidRPr="00BD54C9">
        <w:rPr>
          <w:rStyle w:val="BodyText10"/>
          <w:color w:val="000000"/>
          <w:sz w:val="24"/>
          <w:szCs w:val="24"/>
          <w:lang w:eastAsia="sr-Cyrl-CS"/>
        </w:rPr>
        <w:t xml:space="preserve"> </w:t>
      </w:r>
      <w:r w:rsidRPr="00BD54C9">
        <w:rPr>
          <w:rStyle w:val="BodyText10"/>
          <w:sz w:val="24"/>
          <w:szCs w:val="24"/>
        </w:rPr>
        <w:t>kruga</w:t>
      </w:r>
      <w:r w:rsidRPr="00BD54C9">
        <w:rPr>
          <w:rStyle w:val="BodyText10"/>
          <w:color w:val="000000"/>
          <w:sz w:val="24"/>
          <w:szCs w:val="24"/>
          <w:lang w:eastAsia="sr-Cyrl-CS"/>
        </w:rPr>
        <w:t xml:space="preserve">, </w:t>
      </w:r>
      <w:r w:rsidRPr="00BD54C9">
        <w:rPr>
          <w:rStyle w:val="BodyText10"/>
          <w:sz w:val="24"/>
          <w:szCs w:val="24"/>
        </w:rPr>
        <w:t>sastajanje</w:t>
      </w:r>
      <w:r w:rsidRPr="00BD54C9">
        <w:rPr>
          <w:rStyle w:val="BodyText10"/>
          <w:color w:val="000000"/>
          <w:sz w:val="24"/>
          <w:szCs w:val="24"/>
          <w:lang w:eastAsia="sr-Cyrl-CS"/>
        </w:rPr>
        <w:t xml:space="preserve"> </w:t>
      </w:r>
      <w:r w:rsidRPr="00BD54C9">
        <w:rPr>
          <w:rStyle w:val="BodyText10"/>
          <w:sz w:val="24"/>
          <w:szCs w:val="24"/>
        </w:rPr>
        <w:t>Radne</w:t>
      </w:r>
      <w:r w:rsidRPr="00BD54C9">
        <w:rPr>
          <w:rStyle w:val="BodyText10"/>
          <w:color w:val="000000"/>
          <w:sz w:val="24"/>
          <w:szCs w:val="24"/>
          <w:lang w:eastAsia="sr-Cyrl-CS"/>
        </w:rPr>
        <w:t xml:space="preserve"> </w:t>
      </w:r>
      <w:r w:rsidRPr="00BD54C9">
        <w:rPr>
          <w:rStyle w:val="BodyText10"/>
          <w:sz w:val="24"/>
          <w:szCs w:val="24"/>
        </w:rPr>
        <w:t>podgrupe</w:t>
      </w:r>
      <w:r w:rsidRPr="00BD54C9">
        <w:rPr>
          <w:rStyle w:val="BodyText10"/>
          <w:color w:val="000000"/>
          <w:sz w:val="24"/>
          <w:szCs w:val="24"/>
          <w:lang w:eastAsia="sr-Cyrl-CS"/>
        </w:rPr>
        <w:t xml:space="preserve"> </w:t>
      </w:r>
      <w:r w:rsidRPr="00BD54C9">
        <w:rPr>
          <w:rStyle w:val="BodyText10"/>
          <w:sz w:val="24"/>
          <w:szCs w:val="24"/>
        </w:rPr>
        <w:t>na</w:t>
      </w:r>
      <w:r w:rsidRPr="00BD54C9">
        <w:rPr>
          <w:rStyle w:val="BodyText10"/>
          <w:color w:val="000000"/>
          <w:sz w:val="24"/>
          <w:szCs w:val="24"/>
          <w:lang w:eastAsia="sr-Cyrl-CS"/>
        </w:rPr>
        <w:t xml:space="preserve"> </w:t>
      </w:r>
      <w:r w:rsidRPr="00BD54C9">
        <w:rPr>
          <w:rStyle w:val="BodyText10"/>
          <w:sz w:val="24"/>
          <w:szCs w:val="24"/>
        </w:rPr>
        <w:t>nivou</w:t>
      </w:r>
      <w:r w:rsidRPr="00BD54C9">
        <w:rPr>
          <w:rStyle w:val="BodyText10"/>
          <w:color w:val="000000"/>
          <w:sz w:val="24"/>
          <w:szCs w:val="24"/>
          <w:lang w:eastAsia="sr-Cyrl-CS"/>
        </w:rPr>
        <w:t xml:space="preserve"> </w:t>
      </w:r>
      <w:r w:rsidRPr="00BD54C9">
        <w:rPr>
          <w:rStyle w:val="BodyText10"/>
          <w:sz w:val="24"/>
          <w:szCs w:val="24"/>
        </w:rPr>
        <w:t>školske</w:t>
      </w:r>
      <w:r w:rsidR="00356E7C">
        <w:rPr>
          <w:rStyle w:val="BodyText10"/>
          <w:sz w:val="24"/>
          <w:szCs w:val="24"/>
        </w:rPr>
        <w:t xml:space="preserve"> uprave</w:t>
      </w:r>
      <w:r>
        <w:rPr>
          <w:rStyle w:val="BodyText10"/>
          <w:sz w:val="24"/>
          <w:szCs w:val="24"/>
        </w:rPr>
        <w:t xml:space="preserve"> i rešavanje po prispelim pismenim prdstavkama </w:t>
      </w:r>
      <w:r w:rsidRPr="00BD54C9">
        <w:rPr>
          <w:rStyle w:val="BodyText10"/>
          <w:color w:val="000000"/>
          <w:sz w:val="24"/>
          <w:szCs w:val="24"/>
          <w:lang w:eastAsia="sr-Cyrl-CS"/>
        </w:rPr>
        <w:t xml:space="preserve"> </w:t>
      </w:r>
      <w:r w:rsidRPr="00BD54C9">
        <w:rPr>
          <w:rStyle w:val="BodyText10"/>
          <w:sz w:val="24"/>
          <w:szCs w:val="24"/>
        </w:rPr>
        <w:t>vrši</w:t>
      </w:r>
      <w:r w:rsidRPr="00BD54C9">
        <w:rPr>
          <w:rStyle w:val="BodyText10"/>
          <w:color w:val="000000"/>
          <w:sz w:val="24"/>
          <w:szCs w:val="24"/>
          <w:lang w:eastAsia="sr-Cyrl-CS"/>
        </w:rPr>
        <w:t xml:space="preserve"> </w:t>
      </w:r>
      <w:r w:rsidRPr="00BD54C9">
        <w:rPr>
          <w:rStyle w:val="BodyText10"/>
          <w:sz w:val="24"/>
          <w:szCs w:val="24"/>
        </w:rPr>
        <w:t>se</w:t>
      </w:r>
      <w:r w:rsidRPr="00BD54C9">
        <w:rPr>
          <w:rStyle w:val="BodyText10"/>
          <w:color w:val="000000"/>
          <w:sz w:val="24"/>
          <w:szCs w:val="24"/>
          <w:lang w:eastAsia="sr-Cyrl-CS"/>
        </w:rPr>
        <w:t xml:space="preserve"> </w:t>
      </w:r>
      <w:r w:rsidRPr="00BD54C9">
        <w:rPr>
          <w:rStyle w:val="BodyText10"/>
          <w:sz w:val="24"/>
          <w:szCs w:val="24"/>
        </w:rPr>
        <w:t>periodično</w:t>
      </w:r>
      <w:r>
        <w:rPr>
          <w:rStyle w:val="BodyText10"/>
          <w:color w:val="000000"/>
          <w:sz w:val="24"/>
          <w:szCs w:val="24"/>
          <w:lang w:eastAsia="sr-Cyrl-CS"/>
        </w:rPr>
        <w:t>.</w:t>
      </w:r>
      <w:r w:rsidR="00F537B3">
        <w:rPr>
          <w:rStyle w:val="BodyText10"/>
          <w:color w:val="000000"/>
          <w:sz w:val="24"/>
          <w:szCs w:val="24"/>
          <w:lang w:eastAsia="sr-Cyrl-CS"/>
        </w:rPr>
        <w:t xml:space="preserve"> </w:t>
      </w:r>
      <w:r w:rsidR="00F537B3" w:rsidRPr="00F537B3">
        <w:rPr>
          <w:rStyle w:val="BodyText10"/>
          <w:b/>
          <w:i/>
          <w:color w:val="0000CC"/>
          <w:sz w:val="24"/>
          <w:szCs w:val="24"/>
          <w:lang w:eastAsia="sr-Cyrl-CS"/>
        </w:rPr>
        <w:t>(</w:t>
      </w:r>
      <w:r w:rsidR="00F537B3">
        <w:rPr>
          <w:rStyle w:val="BodyText10"/>
          <w:b/>
          <w:i/>
          <w:color w:val="0000CC"/>
          <w:sz w:val="24"/>
          <w:szCs w:val="24"/>
          <w:lang w:eastAsia="sr-Cyrl-CS"/>
        </w:rPr>
        <w:t>→</w:t>
      </w:r>
      <w:r w:rsidR="00F537B3" w:rsidRPr="00F537B3">
        <w:rPr>
          <w:rStyle w:val="BodyText10"/>
          <w:b/>
          <w:i/>
          <w:color w:val="0000CC"/>
          <w:sz w:val="24"/>
          <w:szCs w:val="24"/>
          <w:lang w:eastAsia="sr-Cyrl-CS"/>
        </w:rPr>
        <w:t>Saopštenja)</w:t>
      </w:r>
    </w:p>
    <w:p w:rsidR="00356E7C" w:rsidRPr="00356E7C" w:rsidRDefault="00356E7C" w:rsidP="00356E7C">
      <w:pPr>
        <w:spacing w:after="0" w:line="240" w:lineRule="auto"/>
        <w:jc w:val="both"/>
        <w:textAlignment w:val="baseline"/>
        <w:outlineLvl w:val="0"/>
        <w:rPr>
          <w:rFonts w:ascii="Times New Roman" w:eastAsia="Times New Roman" w:hAnsi="Times New Roman" w:cs="Times New Roman"/>
          <w:bCs/>
          <w:noProof/>
          <w:szCs w:val="24"/>
          <w:lang w:val="en-US"/>
        </w:rPr>
      </w:pPr>
    </w:p>
    <w:p w:rsidR="00356E7C" w:rsidRPr="00356E7C" w:rsidRDefault="00356E7C" w:rsidP="00356E7C">
      <w:pPr>
        <w:spacing w:after="0" w:line="240" w:lineRule="auto"/>
        <w:jc w:val="center"/>
        <w:textAlignment w:val="baseline"/>
        <w:outlineLvl w:val="0"/>
        <w:rPr>
          <w:rFonts w:ascii="Times New Roman" w:eastAsia="Times New Roman" w:hAnsi="Times New Roman" w:cs="Times New Roman"/>
          <w:b/>
          <w:bCs/>
          <w:iCs/>
          <w:noProof/>
          <w:color w:val="0000CC"/>
          <w:sz w:val="28"/>
          <w:szCs w:val="24"/>
          <w:lang w:val="sr-Cyrl-RS"/>
        </w:rPr>
      </w:pPr>
      <w:r w:rsidRPr="00356E7C">
        <w:rPr>
          <w:rFonts w:ascii="Times New Roman" w:eastAsia="Times New Roman" w:hAnsi="Times New Roman" w:cs="Times New Roman"/>
          <w:b/>
          <w:bCs/>
          <w:iCs/>
          <w:noProof/>
          <w:color w:val="0000CC"/>
          <w:sz w:val="28"/>
          <w:szCs w:val="24"/>
          <w:lang w:val="sr-Cyrl-RS"/>
        </w:rPr>
        <w:t>U nedelj</w:t>
      </w:r>
      <w:r>
        <w:rPr>
          <w:rFonts w:ascii="Times New Roman" w:eastAsia="Times New Roman" w:hAnsi="Times New Roman" w:cs="Times New Roman"/>
          <w:b/>
          <w:bCs/>
          <w:iCs/>
          <w:noProof/>
          <w:color w:val="0000CC"/>
          <w:sz w:val="28"/>
          <w:szCs w:val="24"/>
        </w:rPr>
        <w:t>u</w:t>
      </w:r>
      <w:r w:rsidR="00DF33EF">
        <w:rPr>
          <w:rFonts w:ascii="Times New Roman" w:eastAsia="Times New Roman" w:hAnsi="Times New Roman" w:cs="Times New Roman"/>
          <w:b/>
          <w:bCs/>
          <w:iCs/>
          <w:noProof/>
          <w:color w:val="0000CC"/>
          <w:sz w:val="28"/>
          <w:szCs w:val="24"/>
          <w:lang w:val="sr-Cyrl-RS"/>
        </w:rPr>
        <w:t xml:space="preserve"> je esnafska slava</w:t>
      </w:r>
      <w:r w:rsidRPr="00356E7C">
        <w:rPr>
          <w:rFonts w:ascii="Times New Roman" w:eastAsia="Times New Roman" w:hAnsi="Times New Roman" w:cs="Times New Roman"/>
          <w:b/>
          <w:bCs/>
          <w:iCs/>
          <w:noProof/>
          <w:color w:val="0000CC"/>
          <w:sz w:val="28"/>
          <w:szCs w:val="24"/>
          <w:lang w:val="sr-Cyrl-RS"/>
        </w:rPr>
        <w:t xml:space="preserve"> nastavnika i NSPRV</w:t>
      </w:r>
    </w:p>
    <w:p w:rsidR="00356E7C" w:rsidRPr="00356E7C" w:rsidRDefault="00356E7C" w:rsidP="00356E7C">
      <w:pPr>
        <w:spacing w:after="0" w:line="240" w:lineRule="auto"/>
        <w:jc w:val="both"/>
        <w:textAlignment w:val="baseline"/>
        <w:outlineLvl w:val="0"/>
        <w:rPr>
          <w:rFonts w:ascii="Times New Roman" w:eastAsia="Times New Roman" w:hAnsi="Times New Roman" w:cs="Times New Roman"/>
          <w:bCs/>
          <w:iCs/>
          <w:noProof/>
          <w:sz w:val="24"/>
          <w:szCs w:val="24"/>
          <w:lang w:val="sr-Cyrl-RS"/>
        </w:rPr>
      </w:pPr>
    </w:p>
    <w:p w:rsidR="00356E7C" w:rsidRPr="00356E7C" w:rsidRDefault="00F537B3" w:rsidP="00356E7C">
      <w:pPr>
        <w:spacing w:after="0" w:line="240" w:lineRule="auto"/>
        <w:jc w:val="both"/>
        <w:textAlignment w:val="baseline"/>
        <w:outlineLvl w:val="0"/>
        <w:rPr>
          <w:rFonts w:ascii="Times New Roman" w:eastAsia="Times New Roman" w:hAnsi="Times New Roman" w:cs="Times New Roman"/>
          <w:bCs/>
          <w:noProof/>
          <w:sz w:val="24"/>
          <w:szCs w:val="24"/>
          <w:lang w:val="sr-Cyrl-CS"/>
        </w:rPr>
      </w:pPr>
      <w:r>
        <w:rPr>
          <w:rFonts w:ascii="Times New Roman" w:eastAsia="Times New Roman" w:hAnsi="Times New Roman" w:cs="Times New Roman"/>
          <w:bCs/>
          <w:noProof/>
          <w:sz w:val="24"/>
          <w:szCs w:val="24"/>
          <w:lang w:eastAsia="sr-Latn-RS"/>
        </w:rPr>
        <w:lastRenderedPageBreak/>
        <w:drawing>
          <wp:anchor distT="0" distB="0" distL="114300" distR="114300" simplePos="0" relativeHeight="251676672" behindDoc="0" locked="0" layoutInCell="1" allowOverlap="1" wp14:anchorId="00DDF200" wp14:editId="5D99A9B1">
            <wp:simplePos x="0" y="0"/>
            <wp:positionH relativeFrom="column">
              <wp:posOffset>4356735</wp:posOffset>
            </wp:positionH>
            <wp:positionV relativeFrom="paragraph">
              <wp:posOffset>269240</wp:posOffset>
            </wp:positionV>
            <wp:extent cx="1971675" cy="1443355"/>
            <wp:effectExtent l="0" t="0" r="9525" b="4445"/>
            <wp:wrapSquare wrapText="bothSides"/>
            <wp:docPr id="2" name="Picture 2" descr="C:\Users\Zdravko\Pictures\2012-09-08 Rezanje kolaca_2012\Rezanje kolaca_2012\SDC1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2-09-08 Rezanje kolaca_2012\Rezanje kolaca_2012\SDC10003.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971675" cy="14433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rPr>
        <w:tab/>
      </w:r>
      <w:r w:rsidR="00356E7C">
        <w:rPr>
          <w:rFonts w:ascii="Times New Roman" w:eastAsia="Times New Roman" w:hAnsi="Times New Roman" w:cs="Times New Roman"/>
          <w:bCs/>
          <w:noProof/>
          <w:sz w:val="24"/>
          <w:szCs w:val="24"/>
          <w:lang w:val="sr-Cyrl-RS"/>
        </w:rPr>
        <w:t>Školska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godina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je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otpočela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dok</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u</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prosveti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bremenitoj</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problemima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jedni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brigu</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brinu</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li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će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zadržati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radno</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mesto</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drugi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li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će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naći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nedostajuće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časove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treći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li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će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uopšte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kada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zaposliti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dok</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novi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ministar</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školski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sam</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sebe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svakodnevno</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demantuje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približava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još</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jedan</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učiteljski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velikdan</w:t>
      </w:r>
      <w:r w:rsidR="00356E7C" w:rsidRPr="00356E7C">
        <w:rPr>
          <w:rFonts w:ascii="Times New Roman" w:eastAsia="Times New Roman" w:hAnsi="Times New Roman" w:cs="Times New Roman"/>
          <w:bCs/>
          <w:noProof/>
          <w:sz w:val="24"/>
          <w:szCs w:val="24"/>
          <w:lang w:val="sr-Cyrl-RS"/>
        </w:rPr>
        <w:t xml:space="preserve"> – </w:t>
      </w:r>
      <w:r w:rsidR="00356E7C">
        <w:rPr>
          <w:rFonts w:ascii="Times New Roman" w:eastAsia="Times New Roman" w:hAnsi="Times New Roman" w:cs="Times New Roman"/>
          <w:bCs/>
          <w:noProof/>
          <w:sz w:val="24"/>
          <w:szCs w:val="24"/>
          <w:lang w:val="sr-Cyrl-RS"/>
        </w:rPr>
        <w:t>esnafska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slava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Kraljevskog</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društva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srpskih</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učitelja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koju</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još</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od</w:t>
      </w:r>
      <w:r w:rsidR="00356E7C" w:rsidRPr="00356E7C">
        <w:rPr>
          <w:rFonts w:ascii="Times New Roman" w:eastAsia="Times New Roman" w:hAnsi="Times New Roman" w:cs="Times New Roman"/>
          <w:bCs/>
          <w:noProof/>
          <w:sz w:val="24"/>
          <w:szCs w:val="24"/>
          <w:lang w:val="sr-Cyrl-RS"/>
        </w:rPr>
        <w:t xml:space="preserve"> 1998. </w:t>
      </w:r>
      <w:r w:rsidR="00356E7C">
        <w:rPr>
          <w:rFonts w:ascii="Times New Roman" w:eastAsia="Times New Roman" w:hAnsi="Times New Roman" w:cs="Times New Roman"/>
          <w:bCs/>
          <w:noProof/>
          <w:sz w:val="24"/>
          <w:szCs w:val="24"/>
          <w:lang w:val="sr-Cyrl-RS"/>
        </w:rPr>
        <w:t>godine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slavi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naš</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Sindikat</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Ove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godine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kumovi</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slave</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su</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naša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koleginica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prof</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Sandra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Plavšić</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sa</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suprugom</w:t>
      </w:r>
      <w:r w:rsidR="00356E7C" w:rsidRPr="00356E7C">
        <w:rPr>
          <w:rFonts w:ascii="Times New Roman" w:eastAsia="Times New Roman" w:hAnsi="Times New Roman" w:cs="Times New Roman"/>
          <w:bCs/>
          <w:noProof/>
          <w:sz w:val="24"/>
          <w:szCs w:val="24"/>
          <w:lang w:val="sr-Cyrl-RS"/>
        </w:rPr>
        <w:t xml:space="preserve"> </w:t>
      </w:r>
      <w:r w:rsidR="00356E7C">
        <w:rPr>
          <w:rFonts w:ascii="Times New Roman" w:eastAsia="Times New Roman" w:hAnsi="Times New Roman" w:cs="Times New Roman"/>
          <w:bCs/>
          <w:noProof/>
          <w:sz w:val="24"/>
          <w:szCs w:val="24"/>
          <w:lang w:val="sr-Cyrl-RS"/>
        </w:rPr>
        <w:t>Milanom</w:t>
      </w:r>
      <w:r w:rsidR="00356E7C" w:rsidRPr="00356E7C">
        <w:rPr>
          <w:rFonts w:ascii="Times New Roman" w:eastAsia="Times New Roman" w:hAnsi="Times New Roman" w:cs="Times New Roman"/>
          <w:bCs/>
          <w:noProof/>
          <w:sz w:val="24"/>
          <w:szCs w:val="24"/>
          <w:lang w:val="sr-Cyrl-CS"/>
        </w:rPr>
        <w:t>.</w:t>
      </w:r>
    </w:p>
    <w:p w:rsidR="00356E7C" w:rsidRPr="00356E7C" w:rsidRDefault="00356E7C" w:rsidP="00356E7C">
      <w:pPr>
        <w:spacing w:after="0" w:line="240" w:lineRule="auto"/>
        <w:jc w:val="both"/>
        <w:textAlignment w:val="baseline"/>
        <w:outlineLvl w:val="0"/>
        <w:rPr>
          <w:rFonts w:ascii="Times New Roman" w:eastAsia="Times New Roman" w:hAnsi="Times New Roman" w:cs="Times New Roman"/>
          <w:bCs/>
          <w:noProof/>
          <w:sz w:val="24"/>
          <w:szCs w:val="24"/>
          <w:lang w:val="sr-Cyrl-RS"/>
        </w:rPr>
      </w:pP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rPr>
        <w:tab/>
        <w:t>Osvećenje i l</w:t>
      </w:r>
      <w:r>
        <w:rPr>
          <w:rFonts w:ascii="Times New Roman" w:eastAsia="Times New Roman" w:hAnsi="Times New Roman" w:cs="Times New Roman"/>
          <w:bCs/>
          <w:noProof/>
          <w:sz w:val="24"/>
          <w:szCs w:val="24"/>
          <w:lang w:val="sr-Cyrl-RS"/>
        </w:rPr>
        <w:t>omljenje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slavskog</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kolača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uz</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prigodan</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program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tradicionalno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druženje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biće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organizovano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prostorijama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 xml:space="preserve">Sindikata </w:t>
      </w:r>
      <w:r>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lang w:val="sr-Cyrl-RS"/>
        </w:rPr>
        <w:t>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maloj</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sali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Stare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gradske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kuće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početkom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w:t>
      </w:r>
      <w:r w:rsidRPr="00356E7C">
        <w:rPr>
          <w:rFonts w:ascii="Times New Roman" w:eastAsia="Times New Roman" w:hAnsi="Times New Roman" w:cs="Times New Roman"/>
          <w:bCs/>
          <w:noProof/>
          <w:sz w:val="24"/>
          <w:szCs w:val="24"/>
          <w:lang w:val="sr-Cyrl-RS"/>
        </w:rPr>
        <w:t xml:space="preserve"> 19.00 </w:t>
      </w:r>
      <w:r>
        <w:rPr>
          <w:rFonts w:ascii="Times New Roman" w:eastAsia="Times New Roman" w:hAnsi="Times New Roman" w:cs="Times New Roman"/>
          <w:bCs/>
          <w:noProof/>
          <w:sz w:val="24"/>
          <w:szCs w:val="24"/>
          <w:lang w:val="sr-Cyrl-RS"/>
        </w:rPr>
        <w:t>časova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uz</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prisustvo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rukovodstva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Sindikata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predsednika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sindikalnih</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organizacija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iz</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Zapadnobačkog</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okruga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Vojvodine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uz</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prisustvo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predstavnika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Ministarstva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prosvete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lokalne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samouprave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sredstava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informisanja</w:t>
      </w:r>
      <w:r w:rsidRPr="00356E7C">
        <w:rPr>
          <w:rFonts w:ascii="Times New Roman" w:eastAsia="Times New Roman" w:hAnsi="Times New Roman" w:cs="Times New Roman"/>
          <w:bCs/>
          <w:noProof/>
          <w:sz w:val="24"/>
          <w:szCs w:val="24"/>
          <w:lang w:val="sr-Cyrl-RS"/>
        </w:rPr>
        <w:t xml:space="preserve">. </w:t>
      </w:r>
    </w:p>
    <w:p w:rsidR="00356E7C" w:rsidRDefault="00356E7C" w:rsidP="00356E7C">
      <w:pPr>
        <w:spacing w:after="0" w:line="240" w:lineRule="auto"/>
        <w:jc w:val="both"/>
        <w:textAlignment w:val="baseline"/>
        <w:outlineLvl w:val="0"/>
        <w:rPr>
          <w:rFonts w:ascii="Times New Roman" w:eastAsia="Times New Roman" w:hAnsi="Times New Roman" w:cs="Times New Roman"/>
          <w:bCs/>
          <w:noProof/>
          <w:sz w:val="24"/>
          <w:szCs w:val="24"/>
        </w:rPr>
      </w:pP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ovom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prilikom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svim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kolegama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zaposlenima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delatnosti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obrazovanja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želimo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da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naredna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školska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godina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bude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uspešna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da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svojim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školama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sete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na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prigodan</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način</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obeleže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učiteljski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Velikdan</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esnafsku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slavu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Sabor</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srpskih</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svetitelja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učitelja</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jer</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ko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slavu</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slavi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onome</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pomaže</w:t>
      </w:r>
      <w:r>
        <w:rPr>
          <w:rFonts w:ascii="Times New Roman" w:eastAsia="Times New Roman" w:hAnsi="Times New Roman" w:cs="Times New Roman"/>
          <w:bCs/>
          <w:noProof/>
          <w:sz w:val="24"/>
          <w:szCs w:val="24"/>
        </w:rPr>
        <w:t xml:space="preserve">“ rako je uoči Slave </w:t>
      </w:r>
      <w:r>
        <w:rPr>
          <w:rFonts w:ascii="Times New Roman" w:eastAsia="Times New Roman" w:hAnsi="Times New Roman" w:cs="Times New Roman"/>
          <w:bCs/>
          <w:noProof/>
          <w:sz w:val="24"/>
          <w:szCs w:val="24"/>
          <w:lang w:val="sr-Cyrl-RS"/>
        </w:rPr>
        <w:t>prof</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Hadži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Zdravko</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M</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Kovač</w:t>
      </w:r>
      <w:r w:rsidRPr="00356E7C">
        <w:rPr>
          <w:rFonts w:ascii="Times New Roman" w:eastAsia="Times New Roman" w:hAnsi="Times New Roman" w:cs="Times New Roman"/>
          <w:bCs/>
          <w:noProof/>
          <w:sz w:val="24"/>
          <w:szCs w:val="24"/>
          <w:lang w:val="sr-Cyrl-RS"/>
        </w:rPr>
        <w:t>,</w:t>
      </w:r>
      <w:r>
        <w:rPr>
          <w:rFonts w:ascii="Times New Roman" w:eastAsia="Times New Roman" w:hAnsi="Times New Roman" w:cs="Times New Roman"/>
          <w:bCs/>
          <w:noProof/>
          <w:sz w:val="24"/>
          <w:szCs w:val="24"/>
        </w:rPr>
        <w:t xml:space="preserve"> </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generalni</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sekretar</w:t>
      </w:r>
      <w:r w:rsidRPr="00356E7C">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NSPRV</w:t>
      </w:r>
      <w:r>
        <w:rPr>
          <w:rFonts w:ascii="Times New Roman" w:eastAsia="Times New Roman" w:hAnsi="Times New Roman" w:cs="Times New Roman"/>
          <w:bCs/>
          <w:noProof/>
          <w:sz w:val="24"/>
          <w:szCs w:val="24"/>
        </w:rPr>
        <w:t>.</w:t>
      </w:r>
    </w:p>
    <w:p w:rsidR="00356E7C" w:rsidRPr="00356E7C" w:rsidRDefault="00356E7C" w:rsidP="00356E7C">
      <w:pPr>
        <w:spacing w:after="0" w:line="240" w:lineRule="auto"/>
        <w:jc w:val="both"/>
        <w:textAlignment w:val="baseline"/>
        <w:outlineLvl w:val="0"/>
        <w:rPr>
          <w:rFonts w:ascii="Times New Roman" w:eastAsia="Times New Roman" w:hAnsi="Times New Roman" w:cs="Times New Roman"/>
          <w:bCs/>
          <w:noProof/>
          <w:sz w:val="24"/>
          <w:szCs w:val="24"/>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Na UNS-u više od 6.000 mesta za master i doktorske studije</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Broj slobodnih mesta na master akademskim studijama u Novom Sadu je 5.290, a na doktorskim 815. Studenti za master i doktorske studije mogu da konkurišu sve do kraja oktobra. O trošku države može da se školuje 2.689 master studenata, a 229 budućih doktora nauka. Polaganje prijemnog je do 24. oktobra, a termini su različiti za sve fakultete.</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Najviše mesta nudi Fakultet tehničkih nauka čak 1.400, a 987 će se školovati o trošku države. Najmanje mesta ima na Medicinskom fakultetu, svega deset. Prema rečima profesorke dr Biljane Abramović broj slobodnih mesta identičan je prošlogodišnjem. - Prošle godine je veliko interesovanje vladalo za master studije na na Fakultetu tehničkih nauka, Prirodno-matematičkom fakultetu. Nisu izostala interesovanja ni za master studije psihologije, žurnalistike, engleskog jezika i književnost na Filozofskom fakultetu, kao i za studijske programe Pravnog, Ekonomskog i Građevinskog fakulteta. Što se tiče doktorskih studija najveće interesovanje je vladalo za studijske programe Medicinskog, Ekonomskog i Pedagoškog fakulteta, kao i za Akademiju umetnosti – kazala je dr Abramović. Od ove godine Akademija umetnosti pokreće master studije Primenjeno pozorište, a Prirodno matematički fakultet Nauku o podacima.  Master studije na Akademiji je namenjene je kako nastavnicima koji predaju na svim nivoima obrazovanja i dramskim umetnicima. Na Departmanu za matematiku i informatiku Prirodno-matematičkog fakulteta akreditovan je novi dvogodišnji master program „Primenjena matematika - nauka o podacima“. Studenti će biti kvalifikovani da rade u finansijama, poljoprivredi, medicini i industriji. Novi program akreditovan je na srpskom i engleskom jeziku i odobren je upis 20 studenata na budžet.</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28426C" w:rsidRPr="0028426C" w:rsidRDefault="00D513DC" w:rsidP="0028426C">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UNS: </w:t>
      </w:r>
      <w:r w:rsidR="0028426C" w:rsidRPr="0028426C">
        <w:rPr>
          <w:rFonts w:ascii="Times New Roman" w:eastAsia="Times New Roman" w:hAnsi="Times New Roman" w:cs="Times New Roman"/>
          <w:b/>
          <w:bCs/>
          <w:noProof/>
          <w:color w:val="0000CC"/>
          <w:sz w:val="28"/>
          <w:szCs w:val="24"/>
          <w:lang w:val="en-US"/>
        </w:rPr>
        <w:t>Skupe školarine</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Najjefitnija godina školovanja za master studije je 54.500 na Prirodno matematičkom fakultetu, dok Akademija umetnosti samofinasirajućim studentima potražuje 125.000 dinara za sve programe, što je i najskuplja školarina na Univerzitetu.</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Kako do bolje saradnje roditelja i nastavnika?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lastRenderedPageBreak/>
        <w:t>Odluka ministra prosvete, nauke i tehnološkog razvoja Mladena Šarčevića da će ubuduće roditelji da ocenjuju rad nastavnika, ali i da će plaćati kaznu u slučaju velikog broja izostanaka dece, izazvala je polemike u javnosti. O tome kako će to funkcionisati, u jutarnjem programu Radio-televizije Vojvodine govorio je predsednik Aktiva direktora srednjih škola Južnobačkog okruga Stanko Matić.</w:t>
      </w:r>
      <w:r w:rsidRPr="0028426C">
        <w:t xml:space="preserve"> </w:t>
      </w:r>
      <w:hyperlink r:id="rId10" w:history="1">
        <w:r w:rsidRPr="0028426C">
          <w:rPr>
            <w:rFonts w:ascii="Times New Roman" w:eastAsia="Times New Roman" w:hAnsi="Times New Roman" w:cs="Times New Roman"/>
            <w:bCs/>
            <w:noProof/>
            <w:color w:val="0000FF" w:themeColor="hyperlink"/>
            <w:sz w:val="24"/>
            <w:szCs w:val="24"/>
            <w:u w:val="single"/>
            <w:lang w:val="en-US"/>
          </w:rPr>
          <w:t>https://www.youtube.com/watch?v=O73wFTsOmXk</w:t>
        </w:r>
      </w:hyperlink>
      <w:r w:rsidRPr="0028426C">
        <w:rPr>
          <w:rFonts w:ascii="Times New Roman" w:eastAsia="Times New Roman" w:hAnsi="Times New Roman" w:cs="Times New Roman"/>
          <w:bCs/>
          <w:noProof/>
          <w:sz w:val="24"/>
          <w:szCs w:val="24"/>
          <w:lang w:val="en-US"/>
        </w:rPr>
        <w:t xml:space="preserve"> </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Novi Sad: Poziv za nove volontere "Infopolisa"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28426C">
        <w:rPr>
          <w:rFonts w:ascii="Times New Roman" w:eastAsia="Times New Roman" w:hAnsi="Times New Roman" w:cs="Times New Roman"/>
          <w:bCs/>
          <w:noProof/>
          <w:sz w:val="24"/>
          <w:szCs w:val="24"/>
          <w:lang w:val="en-US"/>
        </w:rPr>
        <w:t>Novosadski Infopolis - omladinski informativni centar raspisao je konkurs za prijem novih volontera, namenjen mladima od 19 do 30 godina. Rok za prijavu je 15. septembar.</w:t>
      </w:r>
      <w:r w:rsidRPr="0028426C">
        <w:rPr>
          <w:rFonts w:ascii="Times New Roman" w:eastAsia="Times New Roman" w:hAnsi="Times New Roman" w:cs="Times New Roman"/>
          <w:b/>
          <w:bCs/>
          <w:noProof/>
          <w:sz w:val="24"/>
          <w:szCs w:val="24"/>
          <w:lang w:val="en-US"/>
        </w:rPr>
        <w:t xml:space="preserve"> </w:t>
      </w:r>
      <w:r w:rsidRPr="0028426C">
        <w:rPr>
          <w:rFonts w:ascii="Times New Roman" w:eastAsia="Times New Roman" w:hAnsi="Times New Roman" w:cs="Times New Roman"/>
          <w:bCs/>
          <w:noProof/>
          <w:sz w:val="24"/>
          <w:szCs w:val="24"/>
          <w:lang w:val="en-US"/>
        </w:rPr>
        <w:t>Poziv je otvoren za osobe iz Novog Sada i okoline. Volonteri i volonterke biće angažovani četiri sata nedeljno kao članovi Infopolis tima u kancelariji koja se nalazi na Trgu Slobode 3 (suteren Apolo centra).</w:t>
      </w:r>
      <w:r w:rsidRPr="0028426C">
        <w:rPr>
          <w:rFonts w:ascii="Times New Roman" w:eastAsia="Times New Roman" w:hAnsi="Times New Roman" w:cs="Times New Roman"/>
          <w:b/>
          <w:bCs/>
          <w:noProof/>
          <w:sz w:val="24"/>
          <w:szCs w:val="24"/>
          <w:lang w:val="en-US"/>
        </w:rPr>
        <w:t xml:space="preserve"> </w:t>
      </w:r>
      <w:r w:rsidRPr="0028426C">
        <w:rPr>
          <w:rFonts w:ascii="Times New Roman" w:eastAsia="Times New Roman" w:hAnsi="Times New Roman" w:cs="Times New Roman"/>
          <w:bCs/>
          <w:noProof/>
          <w:sz w:val="24"/>
          <w:szCs w:val="24"/>
          <w:lang w:val="en-US"/>
        </w:rPr>
        <w:t>Posao obuhvata informisanje mladih kroz pružanje kvalitetnih, proverenih i njima prilagođenih informacija, pružanje podrške prilikom traženja odgovora na pitanja sa kojima se mladi susreću tokom života u Novom Sadu, kao i doprinos izradi baze informacija koja će biti dostupna mladima.</w:t>
      </w:r>
      <w:r w:rsidRPr="0028426C">
        <w:rPr>
          <w:rFonts w:ascii="Times New Roman" w:eastAsia="Times New Roman" w:hAnsi="Times New Roman" w:cs="Times New Roman"/>
          <w:b/>
          <w:bCs/>
          <w:noProof/>
          <w:sz w:val="24"/>
          <w:szCs w:val="24"/>
          <w:lang w:val="en-US"/>
        </w:rPr>
        <w:t xml:space="preserve"> </w:t>
      </w:r>
      <w:r w:rsidRPr="0028426C">
        <w:rPr>
          <w:rFonts w:ascii="Times New Roman" w:eastAsia="Times New Roman" w:hAnsi="Times New Roman" w:cs="Times New Roman"/>
          <w:bCs/>
          <w:noProof/>
          <w:sz w:val="24"/>
          <w:szCs w:val="24"/>
          <w:lang w:val="en-US"/>
        </w:rPr>
        <w:t>Infopolis će volonterima i volonterkama pružiti mogućnost da usavrše komunikacijske veštine i korišćenje društvenih mreža u svrhu informisanja i obrazovanja, da razviju organizacijske veštine i timski rad. Volonteri će dobiti i potvrdu o volonterskom angažmanu.</w:t>
      </w:r>
      <w:r w:rsidRPr="0028426C">
        <w:rPr>
          <w:rFonts w:ascii="Times New Roman" w:eastAsia="Times New Roman" w:hAnsi="Times New Roman" w:cs="Times New Roman"/>
          <w:b/>
          <w:bCs/>
          <w:noProof/>
          <w:sz w:val="24"/>
          <w:szCs w:val="24"/>
          <w:lang w:val="en-US"/>
        </w:rPr>
        <w:t xml:space="preserve"> </w:t>
      </w:r>
      <w:r w:rsidRPr="0028426C">
        <w:rPr>
          <w:rFonts w:ascii="Times New Roman" w:eastAsia="Times New Roman" w:hAnsi="Times New Roman" w:cs="Times New Roman"/>
          <w:bCs/>
          <w:noProof/>
          <w:sz w:val="24"/>
          <w:szCs w:val="24"/>
          <w:lang w:val="en-US"/>
        </w:rPr>
        <w:t xml:space="preserve">Svi zainteresovani mogu se prijaviti putem mejla </w:t>
      </w:r>
      <w:hyperlink r:id="rId11" w:history="1">
        <w:r w:rsidRPr="0028426C">
          <w:rPr>
            <w:rFonts w:ascii="Times New Roman" w:eastAsia="Times New Roman" w:hAnsi="Times New Roman" w:cs="Times New Roman"/>
            <w:bCs/>
            <w:noProof/>
            <w:color w:val="0000FF" w:themeColor="hyperlink"/>
            <w:sz w:val="24"/>
            <w:szCs w:val="24"/>
            <w:u w:val="single"/>
            <w:lang w:val="en-US"/>
          </w:rPr>
          <w:t>volonteri.infopolis@gmail.com</w:t>
        </w:r>
      </w:hyperlink>
      <w:r w:rsidRPr="0028426C">
        <w:rPr>
          <w:rFonts w:ascii="Times New Roman" w:eastAsia="Times New Roman" w:hAnsi="Times New Roman" w:cs="Times New Roman"/>
          <w:bCs/>
          <w:noProof/>
          <w:sz w:val="24"/>
          <w:szCs w:val="24"/>
          <w:lang w:val="en-US"/>
        </w:rPr>
        <w:t>. U prijavi je potrebno navesti ime i prezime, datum rođenja, adresu i obrazovanje.</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Uvesti tri časa fizičkog vaspitanja nedeljno</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Fizičko vaspitanje u osnovnim i srednjim školama trebalo bi da bude zastupljeno sa tri časa nedeljno, a u njemu bi trebalo da budu objedinjeni sadašnje fizičko vaspitanje i izborni sport. To je jedan od zaključaka konferencije „Savremene tendencije nastave fizičkog vaspitanja", koja je u organizaciji Udruženja pedagoga fizičke kulture Beograda održana krajem avgusta. Nastavnici fizičkog predlažu, kako je saopšteno, i osavremenjivanje nastavnih programa, ali i uvođenje sistema praćenja fizičkog razvoja i razvoja motoričkih sposobnosti učenika uz jedinstvenu bateriju testova na nacionalnom nivou. Udruženje pedagoga fizičke kulture Beograda inicira uspostavljanje saradnje sa Ministrastvom odbrane i Ministarstvom unutrašnjih poslova i poziva na uspostavljanje čvršće i svestranije saradnje sa matičnim fakultetima u cilju unapređivanja fizičkog vaspitanja i školskog sporta.</w:t>
      </w:r>
      <w:r w:rsidRPr="0028426C">
        <w:rPr>
          <w:rFonts w:ascii="Times New Roman" w:eastAsia="Times New Roman" w:hAnsi="Times New Roman" w:cs="Times New Roman"/>
          <w:b/>
          <w:bCs/>
          <w:i/>
          <w:noProof/>
          <w:color w:val="0000CC"/>
          <w:sz w:val="24"/>
          <w:szCs w:val="24"/>
          <w:lang w:val="en-US"/>
        </w:rPr>
        <w:t xml:space="preserve"> </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 xml:space="preserve">Država ne raspisuje konkurs, </w:t>
      </w: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a ne dozvoljava roditeljima da sami plate asistente</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576A05DF" wp14:editId="19702297">
            <wp:simplePos x="0" y="0"/>
            <wp:positionH relativeFrom="column">
              <wp:posOffset>22860</wp:posOffset>
            </wp:positionH>
            <wp:positionV relativeFrom="paragraph">
              <wp:posOffset>80010</wp:posOffset>
            </wp:positionV>
            <wp:extent cx="1911985" cy="1301750"/>
            <wp:effectExtent l="0" t="0" r="0" b="0"/>
            <wp:wrapSquare wrapText="bothSides"/>
            <wp:docPr id="11" name="Picture 11" descr="Marija Protić traži da država napokon raspiše konkurs za o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ja Protić traži da država napokon raspiše konkurs za obuku"/>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11985"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 xml:space="preserve">Ministarstvo prosvete ne raspisuje konkurse za obuke pedagoških asistenata za decu sa teškoćama u razvoju, a ne dozvoljava ni roditeljima da ih oni sami angažuju i plate. Marija Protić nastavnica matematike i majka autistične devojčice koja kreće u prvi razred, bori se već dve godine sa državom koja ne poštuje zakone i pravilnike koje je donela. Na kraju, ponudila je da ona sama nađe i plati pedagoškog asistenta, ali je iz Ministartva dobila odgovor da to nije moguće, jer nije prošao obuku. - Kako da prođe obuku kada je oni uporno ne raspisuju. Kažu da nemaju para da ih zaposle pa zato to i ne rade. Zbog toga sam htela sama da nađem, obučim i platim čoveka, samo da mi dete ne bude diskriminisano. Isti problem smo </w:t>
      </w:r>
      <w:r w:rsidRPr="0028426C">
        <w:rPr>
          <w:rFonts w:ascii="Times New Roman" w:eastAsia="Times New Roman" w:hAnsi="Times New Roman" w:cs="Times New Roman"/>
          <w:bCs/>
          <w:noProof/>
          <w:sz w:val="24"/>
          <w:szCs w:val="24"/>
          <w:lang w:val="en-US"/>
        </w:rPr>
        <w:lastRenderedPageBreak/>
        <w:t>imali i prošle godine u pripremnoj predškolskoj grupi. Zahtevam, ili konkretna rešenja ili da Ministarstvo ne zabranjuje školama da angažuju asistente o trošku roditelja – izjavila je Protić.</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Novosadsko Udruženje roditelja "Klackalica" žalilo se poverenici i upozorilo da su deca sa teškoćama u razvoju "zakinuta za normalno obrazovanje", te da se time krši Zakon o zabrani diskriminacije.  </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Na žalbu ovog udruženja reagovala je i Brankica Jaković poverenica za zaštutu ravnopravnosti, koja je naložila Ministarstvu prosvete da obezbedi uslove za angažovanje pedagoških asistenata. Međutim, kako Ministarstvo nije reagovalo posle 30 dana, poverenica je krajem maja izrekla opomenu.</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Marija Protić kaže da zbog nerešene situacije sa pedagoškim asistentima u sistemu vlada potpuna anarhija. - Oni uporno guraju tu priču u socijalu i na lokal. Naime, preko socijalne zaštite dete može da dobije ličnog pratioca, koga finansira lokalna samouprava. Ali, to nema veze sa obrazovanjem, ta osoba nije kompetentna da sudeluje u nastavi. Zbog toga se ljudi snalaze, pa za lične pratioce uzimaju defektologe, a onda taj čovek radi sve živo – dodaje Protić.</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Zrenjanin: Za lične pratioce dece 5 miliona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45D7B6DE" wp14:editId="7F8F2A0D">
            <wp:simplePos x="0" y="0"/>
            <wp:positionH relativeFrom="column">
              <wp:posOffset>4461510</wp:posOffset>
            </wp:positionH>
            <wp:positionV relativeFrom="paragraph">
              <wp:posOffset>306070</wp:posOffset>
            </wp:positionV>
            <wp:extent cx="1828800" cy="914400"/>
            <wp:effectExtent l="0" t="0" r="0" b="0"/>
            <wp:wrapTight wrapText="bothSides">
              <wp:wrapPolygon edited="0">
                <wp:start x="0" y="0"/>
                <wp:lineTo x="0" y="21150"/>
                <wp:lineTo x="21375" y="21150"/>
                <wp:lineTo x="21375" y="0"/>
                <wp:lineTo x="0" y="0"/>
              </wp:wrapPolygon>
            </wp:wrapTight>
            <wp:docPr id="12" name="Picture 12" descr="zrenjanin centar trg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zrenjanin centar trg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Gradonačelnik Zrenjanina Čedomir Janjić potpisao je 6. septembra ugovore sa osam osoba koje su završile obuku za ličnog pratioca deteta, odnosno učenika kojima je potrebna dodatna podrška, a čije radno angažovanje finansira grad Zrenjanin. Načelnica Odeljenja za društvene delatnosti Olivera Lisica kazala je da je za taj vid pomoći deci i učenicima iz gradskog budžeta izdvojeno pet miliona dinara i da će 12 dece dobiti lične pratioce. "Mi smo prošle školske godine organizovali obuku za lične pratioce, roditelje, stručne službe i direktore škola. Organizovali smo obuku za 20 ličnih pratilaca, prošle godine smo po konkursu za javne radove angažovali njih pet. Ove godine smo taj broj povećali, a sigurno je da će biti još dece kojima je takva vrsta pomoći potrebna", kazala je Olivera Lisica. Ona je navela da potpisivanjem ugovora grad Zrenjanin želi da deci i učenicima sa posebnim potrebama omogući nesmetano uključivanje u škole, sticanje životnih veština i osamostaljivanje u vršnjačkom okruženju, u skladu sa njihovim mogućnostima.</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"Dosadašnja praksa bila je da jedan od roditelja, najčešće majka prati dete i boravi sa detetom u ustanovama obrazovanja tokom nastavnog dana, što je dovodilo do socijalne i društvene isključenosti tog roditelja, nemogućnosti obavljanja svakodnevnih poslova, ali i nemogućnosti radnog angažovanja", kazala je ona. Načelnica je istakla i da će se angažovanjem ličnog pratioca pomoći i nastavnicima, vaspitačima i učiteljima, a i ostalim učenicima u odeljenju.</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Krajem februara ove godine članovi Gradskog veća Zrenjanina usvojili su pravilnik o izboru, angažovanju i finansiranju ličnog pratioca deteta i učenika kojima je potrebna dodatna podrška.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Deč: Đaci</w:t>
      </w:r>
      <w:r w:rsidRPr="0028426C">
        <w:rPr>
          <w:rFonts w:ascii="Times New Roman" w:eastAsia="Times New Roman" w:hAnsi="Times New Roman" w:cs="Times New Roman"/>
          <w:b/>
          <w:bCs/>
          <w:noProof/>
          <w:color w:val="0000CC"/>
          <w:sz w:val="28"/>
          <w:szCs w:val="24"/>
          <w:lang w:val="en-US"/>
        </w:rPr>
        <w:t xml:space="preserve"> u renoviranoj školi</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Đaci područnog odeljenja Osnovne škole "Dušan Jerković Uča" u Deču, novu školsku godinu započeli su u renoviranoj, skoro neprepoznatljivoj školi. Naime, tokom letnjeg raspusta izvedeni su značajni radovi na uređenju ove ustanove, pre svega kompletnog enterijera a u cilju bezbednijeg boravka dece u školi. Radove su manjim delom finansirali lokalna samouprava i lokalno preduzeće, ali inicijativa i velika finansijska donacija potekla je od nekadašnjeg đaka te škole. Škola u Deču kompletno je renovirana zahvaljujući donaciji i angažovanju Đorđa Petkovića, koji danas živi i radi u SAD. Nova školska godina za đake područne škole "Dušan Jerković Uča" u Deču značila je odlazak u obnovljenu, lepšu i bezbedniju školu. Nove školske klupe, popravljeni plafoni, novi kabineti i centralno grejanje izmamilo je osmehe na njihova lica.</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lastRenderedPageBreak/>
        <w:t>Radost odlaska u ovakvu školu osetili su i roditelji, koji su se takođe angažovali oko uređenja enterijera. Tokom letnjeg raspusta teklo je renoviranje od krova ove ustanove do podova i plafona. Renovirani su toaleti, kupljen novi nameštaj i nova nastavna sredstva, a unutrašnjost škole je okrečena i estetski uređena. Radove na renoviranju manjim delom su finansirali lokalna samouprava i lokalno preduzeće, ali inicijativa i velika finansijska donacija potekla je od nekadašnjeg đaka te škole.</w:t>
      </w:r>
      <w:r w:rsidRPr="0028426C">
        <w:t xml:space="preserve"> </w:t>
      </w:r>
      <w:hyperlink r:id="rId14" w:history="1">
        <w:r w:rsidRPr="0028426C">
          <w:rPr>
            <w:rFonts w:ascii="Times New Roman" w:eastAsia="Times New Roman" w:hAnsi="Times New Roman" w:cs="Times New Roman"/>
            <w:bCs/>
            <w:noProof/>
            <w:color w:val="0000FF" w:themeColor="hyperlink"/>
            <w:sz w:val="24"/>
            <w:szCs w:val="24"/>
            <w:u w:val="single"/>
            <w:lang w:val="en-US"/>
          </w:rPr>
          <w:t>https://www.youtube.com/watch?v=8Bv5C1DsHjg</w:t>
        </w:r>
      </w:hyperlink>
      <w:r w:rsidRPr="0028426C">
        <w:rPr>
          <w:rFonts w:ascii="Times New Roman" w:eastAsia="Times New Roman" w:hAnsi="Times New Roman" w:cs="Times New Roman"/>
          <w:bCs/>
          <w:noProof/>
          <w:sz w:val="24"/>
          <w:szCs w:val="24"/>
          <w:lang w:val="en-US"/>
        </w:rPr>
        <w:t xml:space="preserve"> </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Kada pustiti dete samo u školu, prevoz, prodavnicu...</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324D38E6" wp14:editId="578C92EA">
            <wp:simplePos x="0" y="0"/>
            <wp:positionH relativeFrom="column">
              <wp:posOffset>22860</wp:posOffset>
            </wp:positionH>
            <wp:positionV relativeFrom="paragraph">
              <wp:posOffset>220345</wp:posOffset>
            </wp:positionV>
            <wp:extent cx="2028825" cy="1229995"/>
            <wp:effectExtent l="0" t="0" r="9525" b="8255"/>
            <wp:wrapSquare wrapText="bothSides"/>
            <wp:docPr id="13" name="Picture 13" descr="http://ocdn.eu/pulscms-transforms/1/5OuktkqTURBXy85NDdjOWNiODJhYzg1M2UzMGFjZDMyZjdlZjNlODZjN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5OuktkqTURBXy85NDdjOWNiODJhYzg1M2UzMGFjZDMyZjdlZjNlODZjNS5qcGVnk5UCzQMUAMLDlQLNAdYAwsOVB9kyL3B1bHNjbXMvTURBXy8xZDc0Y2I0MTcwNTk1MDQzNjYyOWNhYmQ2MDZmNTBmNi5wbmcHwg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28825" cy="1229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Ne postoji univerzalno vreme koje bi važilo za svu decu i određivalo njihovu spremnost kada će prvi put ostati sami kod kuće, ili ići u školu bez pratnje, ili se sa drugarima prošetati do obližnjeg parkića. Mnogi roditelji, želeći da što više zaštite svoju decu, taj trenutak stalno odlažu, misleći da nisu spremna za takve izazove. Činjenica je, međutim, da su obično deca daleko spremnija nego roditelji. Mišljenje psihologa Nikoline Milosavljević jeste da postoje razlike među decom, zbog čega ne postoji granica uzrasta koja bi važila za svu decu. Ipak, ma koliko dete bilo samostalno, savet je da deca ne bi smela da ostaje bez nadzora odraslih pre sedme godine. - Po našem Porodičnom zakonu deca mlađa od šest godina ne smeju da ostanu bez nadzora. U nekim državama u Americi, moraju da napune osam, odnosno 10 godina pre nego što ostaju sama kod kuće. Ipak, sve zavisi od zrelosti deteta, ali je važno da roditelji razgovaraju sa njima o tome, kao i o stvarima koje mogu da se dogode - objašnjava Milosavljević, koja je inače i trener za roditelje.</w:t>
      </w:r>
      <w:r w:rsidRPr="0028426C">
        <w:rPr>
          <w:rFonts w:ascii="Times New Roman" w:eastAsia="Times New Roman" w:hAnsi="Times New Roman" w:cs="Times New Roman"/>
          <w:b/>
          <w:bCs/>
          <w:i/>
          <w:noProof/>
          <w:color w:val="0000CC"/>
          <w:sz w:val="24"/>
          <w:szCs w:val="24"/>
          <w:lang w:val="en-US"/>
        </w:rPr>
        <w:t xml:space="preserve"> (→Press Clipping)</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 xml:space="preserve">Di Džej Krmak ima tri fakulteta, </w:t>
      </w: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i nije jedini akademski građanin na estradi</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Iako vlada mišljenje da nema ništa lakše nego uzeti mikrofon u ruke i zapevati, ili "prodaj kravu, kupi ploču", kako se nekada sa podsmehom govorilo za probijanje na estradnom nebu, malo je poznato da veliki broj pevača ima završene fakultete. Neki i više od jednog. Eto, na primer, umetnik imena di džej Krmak ima čak tri fakulteta.</w:t>
      </w:r>
      <w:r w:rsidRPr="0028426C">
        <w:t xml:space="preserve"> </w:t>
      </w:r>
      <w:r w:rsidRPr="0028426C">
        <w:rPr>
          <w:rFonts w:ascii="Times New Roman" w:eastAsia="Times New Roman" w:hAnsi="Times New Roman" w:cs="Times New Roman"/>
          <w:bCs/>
          <w:noProof/>
          <w:sz w:val="24"/>
          <w:szCs w:val="24"/>
          <w:lang w:val="en-US"/>
        </w:rPr>
        <w:t xml:space="preserve"> Elem, Goran Žižak poznatiji je pod scenskim imenom di džej Krmak jedna je vrlo upadljiva pojava, specifičnih frizura, i još specifičnije lirike, di džej Krmak je vrlo popularan u dijaspori. Žižak je završio Pravni, Filozofski i Bogoslovski fakultet.</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Neda Ukraden može da se pohvali sa dve diplome. Ona je diplomirala na sarajevskom Pravnom i Filološkom fakultetu, a</w:t>
      </w:r>
      <w:r w:rsidRPr="0028426C">
        <w:t xml:space="preserve"> </w:t>
      </w:r>
      <w:r w:rsidRPr="0028426C">
        <w:rPr>
          <w:rFonts w:ascii="Times New Roman" w:eastAsia="Times New Roman" w:hAnsi="Times New Roman" w:cs="Times New Roman"/>
          <w:bCs/>
          <w:noProof/>
          <w:sz w:val="24"/>
          <w:szCs w:val="24"/>
          <w:lang w:val="en-US"/>
        </w:rPr>
        <w:t>Zdravko Čolić je diplomirao u Sarajevu, na Ekonomskom fakultetu.</w:t>
      </w:r>
      <w:r w:rsidRPr="0028426C">
        <w:t xml:space="preserve"> </w:t>
      </w:r>
      <w:r w:rsidRPr="0028426C">
        <w:rPr>
          <w:rFonts w:ascii="Times New Roman" w:eastAsia="Times New Roman" w:hAnsi="Times New Roman" w:cs="Times New Roman"/>
          <w:bCs/>
          <w:noProof/>
          <w:sz w:val="24"/>
          <w:szCs w:val="24"/>
          <w:lang w:val="en-US"/>
        </w:rPr>
        <w:t>Pevač Adil, koji je u žižu javnosti dospeo više zbog nasilja nad suprugom Anom, koja je ćerka Džeja Ramadanovskog, nego zbog pesama, po struci je kriminolog. Diplomirao je na Kriminalističko-policijskoj akademiji.</w:t>
      </w:r>
      <w:r w:rsidRPr="0028426C">
        <w:t xml:space="preserve"> </w:t>
      </w:r>
      <w:r w:rsidRPr="0028426C">
        <w:rPr>
          <w:rFonts w:ascii="Times New Roman" w:eastAsia="Times New Roman" w:hAnsi="Times New Roman" w:cs="Times New Roman"/>
          <w:bCs/>
          <w:noProof/>
          <w:sz w:val="24"/>
          <w:szCs w:val="24"/>
          <w:lang w:val="en-US"/>
        </w:rPr>
        <w:t>Marko Bulat je diplomirao likovnu umetnost na Akademiji Srpske pravoslavne crkve za umetnost i koncervaciju, a nesuđena ministarka kulure</w:t>
      </w:r>
      <w:r w:rsidRPr="0028426C">
        <w:rPr>
          <w:rFonts w:ascii="Times New Roman" w:eastAsia="Times New Roman" w:hAnsi="Times New Roman" w:cs="Times New Roman"/>
          <w:b/>
          <w:bCs/>
          <w:color w:val="303030"/>
          <w:sz w:val="33"/>
          <w:szCs w:val="33"/>
          <w:lang w:val="en-US"/>
        </w:rPr>
        <w:t xml:space="preserve"> </w:t>
      </w:r>
      <w:r w:rsidRPr="0028426C">
        <w:rPr>
          <w:rFonts w:ascii="Times New Roman" w:eastAsia="Times New Roman" w:hAnsi="Times New Roman" w:cs="Times New Roman"/>
          <w:noProof/>
          <w:sz w:val="24"/>
          <w:szCs w:val="24"/>
          <w:lang w:val="en-US"/>
        </w:rPr>
        <w:t xml:space="preserve">Zorica Brunclik </w:t>
      </w:r>
      <w:r w:rsidRPr="0028426C">
        <w:rPr>
          <w:rFonts w:ascii="Times New Roman" w:eastAsia="Times New Roman" w:hAnsi="Times New Roman" w:cs="Times New Roman"/>
          <w:bCs/>
          <w:noProof/>
          <w:sz w:val="24"/>
          <w:szCs w:val="24"/>
          <w:lang w:val="en-US"/>
        </w:rPr>
        <w:t xml:space="preserve"> je diplomirala na Ekonomskom fakultetu u Nišu. Ona je pokušala i da upiše i Pravni fakultet….</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t>Ivan Ivanović konačno završio fakultet</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 I Ivan Ivanović </w:t>
      </w:r>
      <w:r w:rsidRPr="0028426C">
        <w:rPr>
          <w:rFonts w:ascii="inherit" w:eastAsia="Times New Roman" w:hAnsi="inherit" w:cs="Times New Roman"/>
          <w:color w:val="000000"/>
          <w:sz w:val="24"/>
          <w:szCs w:val="24"/>
          <w:lang w:val="en-US"/>
        </w:rPr>
        <w:t xml:space="preserve">voditelj TV Prva od prekjuče  može da se pohvali fakultetskom diplomom </w:t>
      </w:r>
      <w:r w:rsidRPr="0028426C">
        <w:rPr>
          <w:rFonts w:ascii="inherit" w:eastAsia="Times New Roman" w:hAnsi="inherit" w:cs="Times New Roman"/>
          <w:color w:val="000000"/>
          <w:sz w:val="23"/>
          <w:szCs w:val="23"/>
          <w:lang w:val="en-US"/>
        </w:rPr>
        <w:t>Ivanović je zvanično postao pravnik, posle čak dve decenije provedene na studijama.</w:t>
      </w:r>
      <w:r w:rsidRPr="0028426C">
        <w:rPr>
          <w:rFonts w:ascii="Times New Roman" w:eastAsia="Times New Roman" w:hAnsi="Times New Roman" w:cs="Times New Roman"/>
          <w:bCs/>
          <w:noProof/>
          <w:sz w:val="24"/>
          <w:szCs w:val="24"/>
          <w:lang w:val="en-US"/>
        </w:rPr>
        <w:t xml:space="preserve"> </w:t>
      </w:r>
      <w:r w:rsidRPr="0028426C">
        <w:rPr>
          <w:rFonts w:ascii="inherit" w:eastAsia="Times New Roman" w:hAnsi="inherit" w:cs="Times New Roman"/>
          <w:color w:val="000000"/>
          <w:sz w:val="23"/>
          <w:szCs w:val="23"/>
          <w:lang w:val="en-US"/>
        </w:rPr>
        <w:t>- Dvadeset godina nakon svog prvog ispita, danas sam postao pravnik. Posvećujem ovu diplomu mojim roditeljima - pohvalio se 6. septembra voditelj na Tviteru.</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8426C">
        <w:rPr>
          <w:rFonts w:ascii="Times New Roman" w:eastAsia="Times New Roman" w:hAnsi="Times New Roman" w:cs="Times New Roman"/>
          <w:b/>
          <w:bCs/>
          <w:noProof/>
          <w:color w:val="0000CC"/>
          <w:sz w:val="28"/>
          <w:szCs w:val="24"/>
          <w:lang w:val="en-US"/>
        </w:rPr>
        <w:lastRenderedPageBreak/>
        <w:t>Škola počela, a redovi za udžbenike ne prestaju</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26CA8BA7" wp14:editId="435C54A4">
            <wp:simplePos x="0" y="0"/>
            <wp:positionH relativeFrom="column">
              <wp:posOffset>4604385</wp:posOffset>
            </wp:positionH>
            <wp:positionV relativeFrom="paragraph">
              <wp:posOffset>123190</wp:posOffset>
            </wp:positionV>
            <wp:extent cx="1704975" cy="957580"/>
            <wp:effectExtent l="0" t="0" r="9525" b="0"/>
            <wp:wrapSquare wrapText="bothSides"/>
            <wp:docPr id="16" name="Picture 16" descr="http://ocdn.eu/pulscms-transforms/1/Q5mktkqTURBXy81ODczN2RjNDk1YzkyNjUxMjMxMjYxODM3ZTQyM2Y0Y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ocdn.eu/pulscms-transforms/1/Q5mktkqTURBXy81ODczN2RjNDk1YzkyNjUxMjMxMjYxODM3ZTQyM2Y0YS5qcGVnk5UCzQMUAMLDlQLNAdYAwsOVB9kyL3B1bHNjbXMvTURBXy8xZDc0Y2I0MTcwNTk1MDQzNjYyOWNhYmQ2MDZmNTBmNi5wbmcHwg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04975" cy="957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Gotovo nedelju dana po početku školske godine, jagma za udžbenicima ne prestaje. Naši reporteri večeras su ispred knjižare BIGZ-a na Banovom brdu zatekli ogromne redove. Gužve ispred ove knjižare treaju već neko vreme, a naši reporteri sličnu situaciju zatekli su i pre nekoliko dana. Veliko interesovanje u gradu je i za polovne udžbenike, ali od početka školske godine česte su i kontrole nelegalnih prodavaca u Kosovskoj ulici.</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28426C">
        <w:rPr>
          <w:rFonts w:ascii="Times New Roman" w:eastAsia="Times New Roman" w:hAnsi="Times New Roman" w:cs="Times New Roman"/>
          <w:b/>
          <w:bCs/>
          <w:noProof/>
          <w:color w:val="FF0000"/>
          <w:sz w:val="28"/>
          <w:szCs w:val="24"/>
          <w:lang w:val="en-US"/>
        </w:rPr>
        <w:t>Profesorki uslovni zatvor zbog vređanja LGBT populacije</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Apelacioni sud u Beogradu pravosnažno je osudio profesorku engleskog jezika iz Srednje mašinske škole u Novom Sadu Jelenu Popović Ivanović na uslovnu kaznu od tri meseca zatvora, sa rokom provere od godinu dana, zbog komentara na Fajsbuku profilu punih netrpeljivosti prema i LGBT populaciji, objavljeno je  na sajtu tog suda. Tom odlukom odbijena je žalba odbrane i potvrđena na prvostepena presuda Višeg suda u Beogradu od 30. maja 2016. kojom je Popović Ivanović osuđena zbog krivičnog dela rasne i druge diskriminacije. Kazna zatvora je uslovna pa se neće izvršiti ukoliko ne ponovi krivično delo u roku od godinu dana.</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U presudi se navodi da je Popović Ivanović osuđena jer je sredinom septembra 2011. godine u Novom Sadu zagovarala ideje koje "podstrekavaju mržnju, diskriminaciju protiv pripadnika homoseksualne populacije, a koje su zasnovane na njihovom seksualnom opredeljenju kao ličnom svojstvu". Ona je na zidu svog"Facebook" profila postavila, između ostalog, poruku: "Samo da se izvrištim, ne obraćajte pažnju: evo vam vaš projekat o nasilju, debili izopačeni, crknite sa sve tim parama koje ste pokrali za tako debilne projekte kojima zatupljujete narod. Sami dovodite do nasilja ovim izazivanjem stoko pederska. Nemoj da me je neko kritikovao za ovakav status samo zato što sam profa! Ima da se derem o čemu god poželim! ------- Jeste, pederi su bolesnici i treba ih se kloniti, ignorisati, zanemarivati, ućutkati na sve načine jer vrše propagandu bolesti Kad vam neko opsuje kevu treba ga mletnuti u njuku da se nauci pameti. Kada vam neko ne da prava da budete normlani Srbi u Srbiji odvalite ga bre od batina!", objavio je Apelacioni sud.</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rPr>
          <w:rFonts w:ascii="Times New Roman" w:eastAsia="Times New Roman" w:hAnsi="Times New Roman" w:cs="Times New Roman"/>
          <w:b/>
          <w:bCs/>
          <w:color w:val="FF0000"/>
          <w:sz w:val="28"/>
          <w:szCs w:val="24"/>
          <w:lang w:val="en-US"/>
        </w:rPr>
      </w:pPr>
      <w:r w:rsidRPr="0028426C">
        <w:rPr>
          <w:rFonts w:ascii="Times New Roman" w:eastAsia="Times New Roman" w:hAnsi="Times New Roman" w:cs="Times New Roman"/>
          <w:b/>
          <w:bCs/>
          <w:color w:val="FF0000"/>
          <w:sz w:val="28"/>
          <w:szCs w:val="24"/>
          <w:lang w:val="en-US"/>
        </w:rPr>
        <w:t>Pedofil ucenjivao devojčicu i majku</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Internet pedofil, koji je pre nekoliko meseci uhapšen u akciji "Armagedon", prisilio je maloletnu devojčicu sa kojom je komunicirao preko Fejsbuka da se obnaži pred web kamerom. Nakon toga, pedofil je i njenu majku naterao na da se skine pred kamerom, ucenjujući je da će u suprotnom snimke ćerke poslati njenom mužu. Osumnjičeni internet pedofil, inače mladić od 30 godina, čiji identitet nećemo objaviti zbog zaštite privatnosti njegovih žrtava, najpre se "okomio" na devojčicu, inače učenicu osnovne škole. - Prva sporna poruka bila je ona u kojoj je od nje tražio da pred kamerom zadigne majicu i pokaže mu grudi. Devojčica je to odbila, ali pedofil je već imao sve uslove da je ucenjuje. Rekao joj je da će njenim drugaricama ispričati sve šta je pričala o njima, ako ne zadigne majicu. I devojčica je pristala. Samo na sekund. To je bio njen uslov, ali umesto da to bude kraj, kako je ona očekivala, počeo je početak horora u kome se nalazila nekoliko meseci. Sporni sekund u kome je ona zadigla majicu, pedofil je snimio i taj snimak je iskoristio za dalje. Iz večeri u veče je ucenjivao devojčicu da mu pokazuje "sve više i više". Devojčica je bila pod stalnim pritiskom, a pedofil joj je stalno pretio da će, ukoliko ne postupi po njegovim zahtevima, sve snimke javno objaviti. Posebno je podsećao na strogog oca... - kaže naš izvor.</w:t>
      </w: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lastRenderedPageBreak/>
        <w:t>Ipak, u jednom momentu devojčica je shvatila da joj treba pomoć i požalila se majci. Ispričala joj je sve. U pokušaju da zaštiti ćerku, majka je počela komunikaciju sa pedofilom preko Fejsbuka. - Majka je poslala poruku u kojoj je tražila da se više ne javlja njenoj ćerci. Zapretila mu je da će ga prijaviti policiji. Pedofil je, međutim bio mnogo lukaviji. Znajući odnose u porodici, i da svi strahuju od strogog oca, on je počeo da ucenjuje i majku. Ponovo preteći da će objaviti eksplicitne snimke ćerke, koji će zauvek obrukati porodicu, on je i od majke zatažio da se skine pred kamerom. I ona je to, u nameri da sačuva ugled ćerke, pristala - kaže naš izvor. U narednom periodu, internet pedofil je prisiljavao i majku i ćerku na "seksualni performans pred kamerama".</w:t>
      </w:r>
    </w:p>
    <w:p w:rsidR="0028426C" w:rsidRPr="0028426C" w:rsidRDefault="0028426C" w:rsidP="0028426C">
      <w:pPr>
        <w:spacing w:after="0" w:line="240" w:lineRule="auto"/>
        <w:ind w:firstLine="720"/>
        <w:jc w:val="both"/>
        <w:rPr>
          <w:rFonts w:ascii="Times New Roman" w:eastAsia="Times New Roman" w:hAnsi="Times New Roman" w:cs="Times New Roman"/>
          <w:b/>
          <w:bCs/>
          <w:i/>
          <w:color w:val="FF0000"/>
          <w:sz w:val="24"/>
          <w:szCs w:val="24"/>
          <w:lang w:val="en-US"/>
        </w:rPr>
      </w:pPr>
      <w:r w:rsidRPr="0028426C">
        <w:rPr>
          <w:rFonts w:ascii="Times New Roman" w:eastAsia="Times New Roman" w:hAnsi="Times New Roman" w:cs="Times New Roman"/>
          <w:bCs/>
          <w:sz w:val="24"/>
          <w:szCs w:val="24"/>
          <w:lang w:val="en-US"/>
        </w:rPr>
        <w:t xml:space="preserve">To međutim, nije trajalo dugo. Svesna da ucene mogu da postanu samo gore, majka je odlučila da sve ispriča suprugu i da slučaj prijave policiji. </w:t>
      </w:r>
      <w:r w:rsidRPr="0028426C">
        <w:rPr>
          <w:rFonts w:ascii="Times New Roman" w:eastAsia="Times New Roman" w:hAnsi="Times New Roman" w:cs="Times New Roman"/>
          <w:b/>
          <w:bCs/>
          <w:i/>
          <w:color w:val="FF0000"/>
          <w:sz w:val="24"/>
          <w:szCs w:val="24"/>
          <w:lang w:val="en-US"/>
        </w:rPr>
        <w:t>(→Press Clipping)</w:t>
      </w:r>
    </w:p>
    <w:p w:rsidR="0028426C" w:rsidRPr="0028426C" w:rsidRDefault="0028426C" w:rsidP="0028426C">
      <w:pPr>
        <w:spacing w:after="0" w:line="240" w:lineRule="auto"/>
        <w:ind w:firstLine="720"/>
        <w:jc w:val="both"/>
        <w:rPr>
          <w:rFonts w:ascii="Times New Roman" w:eastAsia="Times New Roman" w:hAnsi="Times New Roman" w:cs="Times New Roman"/>
          <w:bCs/>
          <w:color w:val="FF0000"/>
          <w:sz w:val="24"/>
          <w:szCs w:val="24"/>
          <w:lang w:val="en-US"/>
        </w:rPr>
      </w:pPr>
    </w:p>
    <w:p w:rsidR="0028426C" w:rsidRPr="0028426C" w:rsidRDefault="0028426C" w:rsidP="0028426C">
      <w:pPr>
        <w:spacing w:after="0" w:line="240" w:lineRule="auto"/>
        <w:jc w:val="center"/>
        <w:rPr>
          <w:rFonts w:ascii="Times New Roman" w:eastAsia="Times New Roman" w:hAnsi="Times New Roman" w:cs="Times New Roman"/>
          <w:bCs/>
          <w:color w:val="FF0000"/>
          <w:sz w:val="28"/>
          <w:szCs w:val="24"/>
          <w:lang w:val="en-US"/>
        </w:rPr>
      </w:pPr>
      <w:r w:rsidRPr="0028426C">
        <w:rPr>
          <w:rFonts w:ascii="Times New Roman" w:eastAsia="Times New Roman" w:hAnsi="Times New Roman" w:cs="Times New Roman"/>
          <w:b/>
          <w:bCs/>
          <w:color w:val="FF0000"/>
          <w:sz w:val="28"/>
          <w:szCs w:val="24"/>
          <w:lang w:val="en-US"/>
        </w:rPr>
        <w:t>Velika Britanija: U školma časovi poznavanja pornografije</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Deo prevencije je u ograničavanju protoka internetskog sadržaja neprimerenog za decu. Gotovo je nemoguće biti dovoljno oprezan. Moja prijateljica Oli pustila je dvogodišnjoj kćerkici na Jutjubu omiljeni crtić, Pepu Prase. Tek nakon nekoliko minuta neobičnih zvukova primetila je da je neko snimio bolesnu verziju omiljenog britanskog crtića, u kojoj porodici praščića stavlja u scene seksa i nasilja. Izbezumila se. Kontrola interneta nije dovoljna i nije realna zaštita u svetu u kojem svaki klinac ima sopstveni pametni telefon ili iPad. Britanska vlada stoga ima plan da zakonski obaveže stranice sa pornografskim sadržajem da provere starost svojih korisnika. Dopuste li pristup maloletnicima, pretiće im ogromna novčana kazna.</w:t>
      </w: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Dok stvarna kontrola internet sadržaja ne stupi na snagu, neke britanske škole odlučile su da uzmu stvari u svoje ruke. Na primer, ugledni internat "Frettes College" u Edinburgu uveo je časove “poznavanja pornografije” kako bi se sprečilo stvaranje zavisnosti kod njihovih učenika. "Fettes College", koji je svojevremeno pohađao bivši britanski premijer Toni Bler, zaposlio je stručnjaka za pornografiju koji će učenicima već od ove školske godine na vrlo direktan i katkad brutalan način govoriti o pornografiji i mogućim opasnostima koje skriva.</w:t>
      </w: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Mari Šarp, osnovač humanitarne fondaciju "The Reward Foundation" delom kako bi pomogla mladim ljudima da se bore se protiv uticaja pornografije, pozdravlja inicijativu progresivnih škola. Njena fondacija dokumentovala je hiljade primera dece koja su bila zavisna o pornografiju.  “Naučno je dokazano da je pornografija kriva za probleme kao što su impotencija i psihičke bolesti. To je nešto protiv čega se moramo zajednički da se borimo kako bismo zaštitili našu decu”, izjavila je.</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rPr>
          <w:rFonts w:ascii="Times New Roman" w:eastAsia="Times New Roman" w:hAnsi="Times New Roman" w:cs="Times New Roman"/>
          <w:b/>
          <w:bCs/>
          <w:color w:val="FF0000"/>
          <w:sz w:val="28"/>
          <w:szCs w:val="24"/>
          <w:lang w:val="en-US"/>
        </w:rPr>
      </w:pPr>
      <w:r w:rsidRPr="0028426C">
        <w:rPr>
          <w:rFonts w:ascii="Times New Roman" w:eastAsia="Times New Roman" w:hAnsi="Times New Roman" w:cs="Times New Roman"/>
          <w:b/>
          <w:bCs/>
          <w:color w:val="FF0000"/>
          <w:sz w:val="28"/>
          <w:szCs w:val="24"/>
          <w:lang w:val="en-US"/>
        </w:rPr>
        <w:t xml:space="preserve">Pornografija - osetljiva tema </w:t>
      </w:r>
    </w:p>
    <w:p w:rsidR="0028426C" w:rsidRPr="0028426C" w:rsidRDefault="0028426C" w:rsidP="0028426C">
      <w:pPr>
        <w:spacing w:after="0" w:line="240" w:lineRule="auto"/>
        <w:jc w:val="center"/>
        <w:rPr>
          <w:rFonts w:ascii="Times New Roman" w:eastAsia="Times New Roman" w:hAnsi="Times New Roman" w:cs="Times New Roman"/>
          <w:b/>
          <w:bCs/>
          <w:color w:val="FF0000"/>
          <w:sz w:val="28"/>
          <w:szCs w:val="24"/>
          <w:lang w:val="en-US"/>
        </w:rPr>
      </w:pPr>
      <w:r w:rsidRPr="0028426C">
        <w:rPr>
          <w:rFonts w:ascii="Times New Roman" w:eastAsia="Times New Roman" w:hAnsi="Times New Roman" w:cs="Times New Roman"/>
          <w:b/>
          <w:bCs/>
          <w:color w:val="FF0000"/>
          <w:sz w:val="28"/>
          <w:szCs w:val="24"/>
          <w:lang w:val="en-US"/>
        </w:rPr>
        <w:t>o kojoj roditelji izbegavaju da razgovaraju sa decom</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Kameron Vili, upravnik još jedne škole s programom protiv pornografije, kaže: “Smatram vrlo važnim da se mladim ljudima objasni koje su potencijalne opasnosti gledanja pornografije, i to kroz naučne studije koje dokazuju da redovno korišćenje pornografije može biti psihološki i mentalno štetno.” Iskustvo mu je pokazalo da je pornografija osetljiva tema o kojoj roditelji izbegavaju da razgovaraju sa decom. “No, mi smatramo da je bolje nositi se sa ovim problemom direktno i u sklopu našeg edukacijskog programa, pa predlažem svim školama da učine isto”, poručuje Vili.</w:t>
      </w: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r w:rsidRPr="0028426C">
        <w:rPr>
          <w:rFonts w:ascii="Times New Roman" w:eastAsia="Times New Roman" w:hAnsi="Times New Roman" w:cs="Times New Roman"/>
          <w:bCs/>
          <w:sz w:val="24"/>
          <w:szCs w:val="24"/>
          <w:lang w:val="en-US"/>
        </w:rPr>
        <w:t>Iako škole za sada ne otkrivaju detalje obrazovnog programa, pretpostavlja se da će demistifikovati pornografiju tako da učenicima prikazuju dokumentarce - one o tome kako se zapravo snimaju pornografski filmovi ili pak o stvarnim životima porno-glumaca. Kad deca shvate da ono što vide u filmovima nije stvarno niti im sme biti uzor, mogu postepeno izgrađivati svoj seksualni život – zaljubljivati se i otkrivati seks na način na koji smo to činili svi mi, poslednje generacije pošteđene od opasnosti interneta.</w:t>
      </w:r>
    </w:p>
    <w:p w:rsidR="0028426C" w:rsidRPr="0028426C" w:rsidRDefault="0028426C" w:rsidP="0028426C">
      <w:pPr>
        <w:spacing w:after="0" w:line="240" w:lineRule="auto"/>
        <w:ind w:firstLine="720"/>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28426C">
        <w:rPr>
          <w:rFonts w:ascii="Times New Roman" w:eastAsia="Times New Roman" w:hAnsi="Times New Roman" w:cs="Times New Roman"/>
          <w:b/>
          <w:bCs/>
          <w:noProof/>
          <w:color w:val="FF0000"/>
          <w:sz w:val="28"/>
          <w:szCs w:val="24"/>
          <w:lang w:val="en-US"/>
        </w:rPr>
        <w:t>Politika u školama: Nema posla bez stranačke knjižice</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43853BBD" wp14:editId="69519953">
            <wp:simplePos x="0" y="0"/>
            <wp:positionH relativeFrom="column">
              <wp:posOffset>4719320</wp:posOffset>
            </wp:positionH>
            <wp:positionV relativeFrom="paragraph">
              <wp:posOffset>362585</wp:posOffset>
            </wp:positionV>
            <wp:extent cx="1579880" cy="1378585"/>
            <wp:effectExtent l="0" t="0" r="1270" b="0"/>
            <wp:wrapSquare wrapText="bothSides"/>
            <wp:docPr id="18" name="Picture 18" descr="Vedrana Dragi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edrana Dragičević"/>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579880" cy="1378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Da u izbornoj godini nije moguće dobiti posao ukoliko nisi član stanke pokazuje primer profesorke srpskog jezika Vedrane Dragičević iz Brčko Distrikta. S obzirom da Skupština Brčkog nije usvojila budžet pre početka školske godine, niti je bio objavljen novi pravilnik o zapošljavanju nastavnika, radnici u školama su zapošljavani mimo konkursa, dobijajući ugovore o delu. Takvih radnika je bilo više od 150. Dragičevićevu je, pre početka nastave, direktor jedne srednje škole obavestio da je odabrana kao najbolji kandidat sa evidencije Biroa i da treba da potpiše ugovor. - Međutim, nastava je i počela, a mene niko nije zvao. Raspitivala sam se i rečeno mi je da me nisu mogli zaposliti jer nisam član nijedne stranke, te da su političke partije dostavile spiskove svojih članova i da su isključivo oni dobili posao. Prednost su imali kandidati za odbornike – ispričala je Dragičevićeva. Ona tvrdi da ispunjava sve tražene uslove. Ima položen stručni ispit, tri godine radnog iskustva, od čega je dve volontirala, prosek 8,71 i četiri godine provedene na Birou. - Nisam htela da prihvatim nenormalnu činjenicu da sam nepoželjna jer nisam ni u jednoj stranci. Zbog toga sam digla pravu halabuku u Brčkom. Žalila sam se gradonačelniku i šefu Odeljenja za obrazovanje u Vladi Brčko Distrikta. Javno sam iznela na videlo ovu problematiku, a onda su me juče pozvali i rekli da su, ipak, našli mesto i za mene. Menjaću profesorku srpskog jezika koja je na porodiljskom i, evo, trebalo bi danas da počnem da radim – ispričala je Dragičevićeva za „EuroBlic“. Šef Odeljenja za obrazovanje u Vladi Brčko distrikta Boško Stojković sam potvrđuje da je bilo mnogo stranačkih pritisaka da se njihovi kandidati zaposle.</w:t>
      </w:r>
      <w:r w:rsidRPr="0028426C">
        <w:rPr>
          <w:rFonts w:ascii="Times New Roman" w:eastAsia="Times New Roman" w:hAnsi="Times New Roman" w:cs="Times New Roman"/>
          <w:b/>
          <w:bCs/>
          <w:i/>
          <w:noProof/>
          <w:color w:val="FF0000"/>
          <w:sz w:val="24"/>
          <w:szCs w:val="24"/>
          <w:lang w:val="en-US"/>
        </w:rPr>
        <w:t xml:space="preserve"> (→Press Clipping)</w:t>
      </w:r>
    </w:p>
    <w:p w:rsidR="0028426C" w:rsidRDefault="0028426C" w:rsidP="0028426C">
      <w:pPr>
        <w:spacing w:after="0" w:line="240" w:lineRule="auto"/>
        <w:jc w:val="both"/>
        <w:rPr>
          <w:rFonts w:ascii="Times New Roman" w:eastAsia="Times New Roman" w:hAnsi="Times New Roman" w:cs="Times New Roman"/>
          <w:bCs/>
          <w:sz w:val="24"/>
          <w:szCs w:val="24"/>
          <w:lang w:val="en-US"/>
        </w:rPr>
      </w:pPr>
    </w:p>
    <w:p w:rsidR="00356E7C" w:rsidRPr="00356E7C" w:rsidRDefault="00356E7C" w:rsidP="00356E7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56E7C">
        <w:rPr>
          <w:rFonts w:ascii="Times New Roman" w:eastAsia="Times New Roman" w:hAnsi="Times New Roman" w:cs="Times New Roman"/>
          <w:b/>
          <w:bCs/>
          <w:noProof/>
          <w:color w:val="FF0000"/>
          <w:sz w:val="28"/>
          <w:szCs w:val="24"/>
          <w:lang w:val="en-US"/>
        </w:rPr>
        <w:t xml:space="preserve">Skandal “drma” Nobela: Dobitnici na kvarno </w:t>
      </w:r>
    </w:p>
    <w:p w:rsidR="00356E7C" w:rsidRDefault="00356E7C" w:rsidP="00356E7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56E7C" w:rsidRPr="00356E7C" w:rsidRDefault="00356E7C" w:rsidP="00356E7C">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sidRPr="0028426C">
        <w:rPr>
          <w:rFonts w:ascii="Times New Roman" w:eastAsia="Times New Roman" w:hAnsi="Times New Roman" w:cs="Times New Roman"/>
          <w:bCs/>
          <w:noProof/>
          <w:sz w:val="24"/>
          <w:szCs w:val="24"/>
          <w:lang w:val="en-US"/>
        </w:rPr>
        <w:t>Dvoje članova Nobelove skupštine koja dodeljuje Nobelovu nagradu za medicinu povući će se s te dužnosti jer su upleteni u skandal oko doktorskih propusta, rekao je u utorak član skupštine.</w:t>
      </w:r>
      <w:r>
        <w:rPr>
          <w:rFonts w:ascii="Times New Roman" w:eastAsia="Times New Roman" w:hAnsi="Times New Roman" w:cs="Times New Roman"/>
          <w:bCs/>
          <w:noProof/>
          <w:sz w:val="24"/>
          <w:szCs w:val="24"/>
          <w:lang w:val="en-US"/>
        </w:rPr>
        <w:t xml:space="preserve"> </w:t>
      </w:r>
      <w:r w:rsidRPr="0028426C">
        <w:rPr>
          <w:rFonts w:ascii="Times New Roman" w:eastAsia="Times New Roman" w:hAnsi="Times New Roman" w:cs="Times New Roman"/>
          <w:bCs/>
          <w:noProof/>
          <w:sz w:val="24"/>
          <w:szCs w:val="24"/>
          <w:lang w:val="en-US"/>
        </w:rPr>
        <w:t>- Kriza povjerenja je tolika da ćemo ih zatražiti da napuste Nobelovu skupštinu - rekao je sekretar te skupštine Tomas Perlman za švedsku agenciju TT.</w:t>
      </w:r>
      <w:r>
        <w:rPr>
          <w:rFonts w:ascii="Times New Roman" w:eastAsia="Times New Roman" w:hAnsi="Times New Roman" w:cs="Times New Roman"/>
          <w:bCs/>
          <w:noProof/>
          <w:sz w:val="24"/>
          <w:szCs w:val="24"/>
          <w:lang w:val="en-US"/>
        </w:rPr>
        <w:t xml:space="preserve"> </w:t>
      </w:r>
      <w:r w:rsidRPr="0028426C">
        <w:rPr>
          <w:rFonts w:ascii="Times New Roman" w:eastAsia="Times New Roman" w:hAnsi="Times New Roman" w:cs="Times New Roman"/>
          <w:bCs/>
          <w:noProof/>
          <w:sz w:val="24"/>
          <w:szCs w:val="24"/>
          <w:lang w:val="en-US"/>
        </w:rPr>
        <w:t>Harijet Volberg, bivša rektorka Instituta Karolinska (KI), uglednog švedskog medicinskog fakulteta, i njen naslednik Anders Hamsten, dvoje su od 50 članova Nobelove skupštine, profesora tog fakulteta, koji potvrđuju izbor laureata koje predloži peteročlani Nobelov odbor za medicinu.</w:t>
      </w:r>
      <w:r>
        <w:rPr>
          <w:rFonts w:ascii="Times New Roman" w:eastAsia="Times New Roman" w:hAnsi="Times New Roman" w:cs="Times New Roman"/>
          <w:bCs/>
          <w:noProof/>
          <w:sz w:val="24"/>
          <w:szCs w:val="24"/>
          <w:lang w:val="en-US"/>
        </w:rPr>
        <w:t xml:space="preserve"> </w:t>
      </w:r>
      <w:r w:rsidRPr="0028426C">
        <w:rPr>
          <w:rFonts w:ascii="Times New Roman" w:eastAsia="Times New Roman" w:hAnsi="Times New Roman" w:cs="Times New Roman"/>
          <w:bCs/>
          <w:noProof/>
          <w:sz w:val="24"/>
          <w:szCs w:val="24"/>
          <w:lang w:val="en-US"/>
        </w:rPr>
        <w:t>Upleteni su u skandal koji je izbio zbog operacija italijanskog hirurga Paola Makiarinija. Dvoje njegovih pacijenata je umrlo, a treći je završio u jako lošem zdravstvenom stanju.</w:t>
      </w:r>
      <w:r w:rsidRPr="00356E7C">
        <w:rPr>
          <w:rFonts w:ascii="Times New Roman" w:eastAsia="Times New Roman" w:hAnsi="Times New Roman" w:cs="Times New Roman"/>
          <w:b/>
          <w:bCs/>
          <w:i/>
          <w:noProof/>
          <w:color w:val="FF0000"/>
          <w:sz w:val="24"/>
          <w:szCs w:val="24"/>
          <w:lang w:val="en-US"/>
        </w:rPr>
        <w:t xml:space="preserve"> (→Press Clipping)</w:t>
      </w:r>
    </w:p>
    <w:p w:rsidR="00356E7C" w:rsidRPr="0028426C" w:rsidRDefault="00356E7C" w:rsidP="0028426C">
      <w:pPr>
        <w:spacing w:after="0" w:line="240" w:lineRule="auto"/>
        <w:jc w:val="both"/>
        <w:rPr>
          <w:rFonts w:ascii="Times New Roman" w:eastAsia="Times New Roman" w:hAnsi="Times New Roman" w:cs="Times New Roman"/>
          <w:bCs/>
          <w:sz w:val="24"/>
          <w:szCs w:val="24"/>
          <w:lang w:val="en-US"/>
        </w:rPr>
      </w:pPr>
    </w:p>
    <w:p w:rsidR="00DF33EF" w:rsidRPr="0028426C" w:rsidRDefault="00DF33EF" w:rsidP="00DF33EF">
      <w:pPr>
        <w:spacing w:after="0" w:line="240" w:lineRule="auto"/>
        <w:jc w:val="center"/>
        <w:textAlignment w:val="baseline"/>
        <w:outlineLvl w:val="0"/>
        <w:rPr>
          <w:rFonts w:ascii="Times New Roman" w:eastAsia="Times New Roman" w:hAnsi="Times New Roman" w:cs="Times New Roman"/>
          <w:b/>
          <w:bCs/>
          <w:noProof/>
          <w:color w:val="7030A0"/>
          <w:sz w:val="28"/>
          <w:szCs w:val="24"/>
          <w:lang w:val="en-US"/>
        </w:rPr>
      </w:pPr>
      <w:r w:rsidRPr="0028426C">
        <w:rPr>
          <w:rFonts w:ascii="Times New Roman" w:eastAsia="Times New Roman" w:hAnsi="Times New Roman" w:cs="Times New Roman"/>
          <w:b/>
          <w:bCs/>
          <w:noProof/>
          <w:color w:val="7030A0"/>
          <w:sz w:val="28"/>
          <w:szCs w:val="24"/>
          <w:lang w:val="en-US"/>
        </w:rPr>
        <w:t>Istraživanje: Radnicima draža hrana od novčane nagrade</w:t>
      </w:r>
    </w:p>
    <w:p w:rsidR="00DF33EF" w:rsidRPr="0028426C" w:rsidRDefault="00DF33EF" w:rsidP="00DF33EF">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 </w:t>
      </w:r>
    </w:p>
    <w:p w:rsidR="00DF33EF" w:rsidRDefault="00DF33EF" w:rsidP="00DF33E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Istraživači sa Djuk univerziteta došli su do smelog zaključka - radnicima je često veća motivacija da dobiju od šefa picu za "lep početak nedelje", ili poruku podrške i pohvale, nego novčanu nagradu.</w:t>
      </w:r>
      <w:r>
        <w:rPr>
          <w:rFonts w:ascii="Times New Roman" w:eastAsia="Times New Roman" w:hAnsi="Times New Roman" w:cs="Times New Roman"/>
          <w:bCs/>
          <w:noProof/>
          <w:sz w:val="24"/>
          <w:szCs w:val="24"/>
          <w:lang w:val="en-US"/>
        </w:rPr>
        <w:t xml:space="preserve"> </w:t>
      </w:r>
      <w:r w:rsidRPr="0028426C">
        <w:rPr>
          <w:rFonts w:ascii="Times New Roman" w:eastAsia="Times New Roman" w:hAnsi="Times New Roman" w:cs="Times New Roman"/>
          <w:bCs/>
          <w:noProof/>
          <w:sz w:val="24"/>
          <w:szCs w:val="24"/>
          <w:lang w:val="en-US"/>
        </w:rPr>
        <w:t xml:space="preserve">Kako prenosi Dejli mejl istraživanje Djuk univerziteta, pica je odlična motivacija na početku nedelje, iako je samo jedna pohvala u vidu "dobro si uradio posao" najbolja nagrada. Dan Arijeli sa Djuk univerzita je psiholog koji je proučavanju odnose na radnom mestu. On je svoje ispitanike, u jednom fabrici u Izraelu, podelio u četiri grupe. Jednoj je obećan bonus od 30 dolara, druga je na kraju nedelje dobijala poruku od šefa u kojoj je pisalo "odlično odrađen posao", a treća je dobijala na početku svake nedelje vaučer za picu. Četvrta grupa nije dobijala nikakvu "nagradu". </w:t>
      </w:r>
    </w:p>
    <w:p w:rsidR="00DF33EF" w:rsidRDefault="00DF33EF" w:rsidP="00DF33E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Besplatna pica je u prvim danima uvećala produktivnost za 6.7 procenata u prvoj grupi, dok je kompliment od šefa doveo do povećanja od 6.6 procenata. Novčana nadoknada je u prvom danu </w:t>
      </w:r>
      <w:r w:rsidRPr="0028426C">
        <w:rPr>
          <w:rFonts w:ascii="Times New Roman" w:eastAsia="Times New Roman" w:hAnsi="Times New Roman" w:cs="Times New Roman"/>
          <w:bCs/>
          <w:noProof/>
          <w:sz w:val="24"/>
          <w:szCs w:val="24"/>
          <w:lang w:val="en-US"/>
        </w:rPr>
        <w:lastRenderedPageBreak/>
        <w:t>podigla produktivnost za 4.9 procenata, ali je već drugog dana ta produktivnost pala. Kada bi se izračunalo na nivou preduzeća, novčana nagrada je "skupa" a ne postiže željeni efekat, zaključili su istraživači. Kada se saberu svi razultati studije koja je trajala nedelju dana, reči podrške su imale najveći efekat.</w:t>
      </w:r>
      <w:r>
        <w:rPr>
          <w:rFonts w:ascii="Times New Roman" w:eastAsia="Times New Roman" w:hAnsi="Times New Roman" w:cs="Times New Roman"/>
          <w:bCs/>
          <w:noProof/>
          <w:sz w:val="24"/>
          <w:szCs w:val="24"/>
          <w:lang w:val="en-US"/>
        </w:rPr>
        <w:t xml:space="preserve"> </w:t>
      </w:r>
      <w:r w:rsidRPr="0028426C">
        <w:rPr>
          <w:rFonts w:ascii="Times New Roman" w:eastAsia="Times New Roman" w:hAnsi="Times New Roman" w:cs="Times New Roman"/>
          <w:bCs/>
          <w:noProof/>
          <w:sz w:val="24"/>
          <w:szCs w:val="24"/>
          <w:lang w:val="en-US"/>
        </w:rPr>
        <w:t>Na kraju perioda istraživanja, ona je najviše podigla produktivnost, dok je novac bio poslednji, čak gori od grupe koja nije dobijala nikakvu nagradu. Zaključak studije je da ljudi više vole pohvalu - jer bonusi se lako potroše, i ne mogu da održavaju motivaciju kod ljudi.</w:t>
      </w:r>
    </w:p>
    <w:p w:rsidR="00DF33EF" w:rsidRPr="0028426C" w:rsidRDefault="00DF33EF" w:rsidP="00DF33E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28426C" w:rsidRPr="00DF33EF" w:rsidRDefault="0028426C" w:rsidP="0028426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DF33EF">
        <w:rPr>
          <w:rFonts w:ascii="Times New Roman" w:eastAsia="Times New Roman" w:hAnsi="Times New Roman" w:cs="Times New Roman"/>
          <w:b/>
          <w:bCs/>
          <w:noProof/>
          <w:color w:val="9900FF"/>
          <w:sz w:val="28"/>
          <w:szCs w:val="24"/>
          <w:lang w:val="en-US"/>
        </w:rPr>
        <w:t>Bojana ima 12 godina, i savršen hobi - spasavanje životinja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 </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7A73F2EB" wp14:editId="4D3B258B">
            <wp:simplePos x="0" y="0"/>
            <wp:positionH relativeFrom="column">
              <wp:posOffset>4759960</wp:posOffset>
            </wp:positionH>
            <wp:positionV relativeFrom="paragraph">
              <wp:posOffset>213360</wp:posOffset>
            </wp:positionV>
            <wp:extent cx="1549400" cy="1162050"/>
            <wp:effectExtent l="0" t="0" r="0" b="0"/>
            <wp:wrapSquare wrapText="bothSides"/>
            <wp:docPr id="19" name="Picture 19" descr="Bojana ima 12 godina, i savršen hobi - spasavanje životi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jana ima 12 godina, i savršen hobi - spasavanje životinj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494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26C">
        <w:rPr>
          <w:rFonts w:ascii="Times New Roman" w:eastAsia="Times New Roman" w:hAnsi="Times New Roman" w:cs="Times New Roman"/>
          <w:bCs/>
          <w:noProof/>
          <w:sz w:val="24"/>
          <w:szCs w:val="24"/>
          <w:lang w:val="en-US"/>
        </w:rPr>
        <w:t>Bojana živi u Makedoniji, ima samo 12 godina, a već zna šta želi od života – da postane najbolji veterinar u zemlji i šire. "Član sam lokalne organizacije kojoj je glavna delatnost spašavanje životinja", kaže Bojana Ivanovska. Sve je počelo kada je želela da udomi jednog psa. Tada joj se javila devojka koja joj je rekla da neki ljudi žele da bace psa u reku. "Odmah sam prihvatila da ga udomim. Nisma ni videla njegovu sliku, ali nisam želela da bude ubijen. Takođe sam i macu pokupila sa ulice. Tako u mom domu sada živi četiri ljubimca", priča Ivanoviski za Klinika Vet. Bambi, kako je nazvala svog spašenog psa, uživa u domu Ivanovski. Bojana preko pokušava preko društvenih mreža da motiviše i ostale ljude da udomljavaju životinje, a ne da ih kupuju.</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Bojana je član „Animal's voice“, organizacije za pomoć životinjama. "Imam osvojeno prvo mesto na kvizu znanja o životinjama i zahvalnicu zbog toga što pomažem životinjama. Želim da postanem veterinar, a roditelji me hrabre da ću u tom poslu sigurno biti odlična", kaže Bojana.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jc w:val="center"/>
        <w:rPr>
          <w:rFonts w:ascii="Times New Roman" w:hAnsi="Times New Roman" w:cs="Times New Roman"/>
          <w:b/>
          <w:bCs/>
          <w:noProof/>
          <w:color w:val="9900FF"/>
          <w:sz w:val="28"/>
          <w:lang w:val="en-US"/>
        </w:rPr>
      </w:pPr>
      <w:r w:rsidRPr="0028426C">
        <w:rPr>
          <w:rFonts w:ascii="Times New Roman" w:hAnsi="Times New Roman" w:cs="Times New Roman"/>
          <w:b/>
          <w:bCs/>
          <w:noProof/>
          <w:color w:val="9900FF"/>
          <w:sz w:val="28"/>
          <w:lang w:val="en-US"/>
        </w:rPr>
        <w:t>Pozvali policiju da im čuva dete dok su oni na odmoru</w:t>
      </w:r>
    </w:p>
    <w:p w:rsidR="0028426C" w:rsidRPr="0028426C" w:rsidRDefault="0028426C" w:rsidP="0028426C">
      <w:pPr>
        <w:spacing w:after="0" w:line="240" w:lineRule="auto"/>
        <w:jc w:val="both"/>
        <w:rPr>
          <w:rFonts w:ascii="Times New Roman" w:hAnsi="Times New Roman" w:cs="Times New Roman"/>
          <w:bCs/>
          <w:noProof/>
          <w:sz w:val="24"/>
          <w:lang w:val="en-US"/>
        </w:rPr>
      </w:pPr>
      <w:r w:rsidRPr="0028426C">
        <w:rPr>
          <w:rFonts w:ascii="Times New Roman" w:hAnsi="Times New Roman" w:cs="Times New Roman"/>
          <w:bCs/>
          <w:noProof/>
          <w:sz w:val="24"/>
          <w:lang w:val="en-US"/>
        </w:rPr>
        <w:t xml:space="preserve"> </w:t>
      </w:r>
    </w:p>
    <w:p w:rsidR="0028426C" w:rsidRPr="0028426C" w:rsidRDefault="0028426C" w:rsidP="0028426C">
      <w:pPr>
        <w:spacing w:after="0" w:line="240" w:lineRule="auto"/>
        <w:ind w:firstLine="720"/>
        <w:jc w:val="both"/>
        <w:rPr>
          <w:rFonts w:ascii="Times New Roman" w:hAnsi="Times New Roman" w:cs="Times New Roman"/>
          <w:bCs/>
          <w:noProof/>
          <w:sz w:val="24"/>
          <w:lang w:val="en-US"/>
        </w:rPr>
      </w:pPr>
      <w:r w:rsidRPr="0028426C">
        <w:rPr>
          <w:rFonts w:ascii="Times New Roman" w:hAnsi="Times New Roman" w:cs="Times New Roman"/>
          <w:bCs/>
          <w:noProof/>
          <w:sz w:val="24"/>
          <w:lang w:val="en-US"/>
        </w:rPr>
        <w:t>Bračni par na istoku Velike Britanije je pozvao policajce da im pričuvaju dete dok su oni na odmoru. Policijski operater iz Norfolka tvrdi da je primio poziv roditelja koji su tražili da im policija čuva sina dok su oni na odmoru. Roditelji su navodno imali problem sa detetom koje nije htelo da ide sa njima na odmor pa su došli na ideju da ga ostave policiji na čuvanje. Kako pišu britanski mediji, kada su njihovu molbu odbili u policijskoj stanici, roditelji su ih pitali "šta sada da rade?". Policijski operater iz Norfolka je izjavio kako skoro svakog dana prime vrlo neobične zahteve građana.</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356E7C" w:rsidRDefault="0028426C" w:rsidP="0028426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356E7C">
        <w:rPr>
          <w:rFonts w:ascii="Times New Roman" w:eastAsia="Times New Roman" w:hAnsi="Times New Roman" w:cs="Times New Roman"/>
          <w:b/>
          <w:bCs/>
          <w:noProof/>
          <w:color w:val="9900FF"/>
          <w:sz w:val="28"/>
          <w:szCs w:val="24"/>
          <w:lang w:val="en-US"/>
        </w:rPr>
        <w:t>Ruski penzioneri uče strance jeziku i istoriji na Skypeu</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Moskovski penzioneri podučavaće putem skajpa strane studente o ruskom jeziku i istoriji, te vežbati sa njima konverzaciju, a sve to u okviru projekta "Jezik generacija". Pomoću novog projekta, stranci će imati priliku da sa ruskim penzionerima upoznaju i kroz razgovor prošire poznavanje ruskog jezika, kulture i istorije. Prema rečima jednog od osnivača projekta Svetlane Pavšinceve, stranci će kroz te kontakte uvežbavati konverzaciju, a ujedno će upoznavati i ruski mentalitet.  "Naši penzioneri svedoci su zanimljivih epoha. Oni mogu pričati o njima, podeliti svoje iskustvo sa mlađima i, ujedno, nadoknaditi vlastiti nedostatak komunikacije. Što se tiče učenika iz drugih zemalja, za njih će to biti dobra praksa, ali i dobra prilika da bolje upoznaju rusku kulturu i istoriju", objašnjava Pavšinceva. </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Aktivisti projekta pokrenuli su stranicu na kojoj se studenti iz inostranstva mogu upoznati o projektu i prijaviti se za takvu komunikaciju. Volonteri će se sastati sa starijim ljudima koji požele da razgovaraju sa strancima, a zatim će izabrati studente i pomoći penzionerima da namjeste skajp i uspostave vezu. Organizatori navode da su se do sada prijavili učenici iz Engleske, Francuske, SAD, Kine i sa Tajlanda. Do kraja godine planiraju da prošire projekat i okupe veći broj ljudi, navode ruski portali.</w:t>
      </w:r>
    </w:p>
    <w:p w:rsidR="0028426C" w:rsidRPr="0028426C" w:rsidRDefault="0028426C" w:rsidP="0028426C">
      <w:pPr>
        <w:spacing w:after="0" w:line="240" w:lineRule="auto"/>
        <w:jc w:val="both"/>
        <w:rPr>
          <w:rFonts w:ascii="Times New Roman" w:eastAsia="Times New Roman" w:hAnsi="Times New Roman" w:cs="Times New Roman"/>
          <w:bCs/>
          <w:sz w:val="24"/>
          <w:szCs w:val="24"/>
          <w:lang w:val="en-US"/>
        </w:rPr>
      </w:pPr>
    </w:p>
    <w:p w:rsidR="0028426C" w:rsidRPr="0028426C" w:rsidRDefault="0028426C" w:rsidP="0028426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28426C">
        <w:rPr>
          <w:rFonts w:ascii="Times New Roman" w:eastAsia="Times New Roman" w:hAnsi="Times New Roman" w:cs="Times New Roman"/>
          <w:b/>
          <w:bCs/>
          <w:noProof/>
          <w:color w:val="9900FF"/>
          <w:sz w:val="28"/>
          <w:szCs w:val="24"/>
          <w:lang w:val="en-US"/>
        </w:rPr>
        <w:t>Amerikanka 80 godina radi kao sekretar škole, neće u penziju</w:t>
      </w:r>
    </w:p>
    <w:p w:rsidR="0028426C" w:rsidRPr="0028426C"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 xml:space="preserve"> </w:t>
      </w:r>
    </w:p>
    <w:p w:rsidR="0028426C" w:rsidRPr="0028426C" w:rsidRDefault="00505740"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simplePos x="0" y="0"/>
            <wp:positionH relativeFrom="column">
              <wp:posOffset>1270</wp:posOffset>
            </wp:positionH>
            <wp:positionV relativeFrom="paragraph">
              <wp:posOffset>5080</wp:posOffset>
            </wp:positionV>
            <wp:extent cx="1778400" cy="997200"/>
            <wp:effectExtent l="0" t="0" r="0" b="0"/>
            <wp:wrapTight wrapText="bothSides">
              <wp:wrapPolygon edited="0">
                <wp:start x="0" y="0"/>
                <wp:lineTo x="0" y="21050"/>
                <wp:lineTo x="21291" y="21050"/>
                <wp:lineTo x="212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merikanka.jpg"/>
                    <pic:cNvPicPr/>
                  </pic:nvPicPr>
                  <pic:blipFill>
                    <a:blip r:embed="rId19">
                      <a:extLst>
                        <a:ext uri="{28A0092B-C50C-407E-A947-70E740481C1C}">
                          <a14:useLocalDpi xmlns:a14="http://schemas.microsoft.com/office/drawing/2010/main" val="0"/>
                        </a:ext>
                      </a:extLst>
                    </a:blip>
                    <a:stretch>
                      <a:fillRect/>
                    </a:stretch>
                  </pic:blipFill>
                  <pic:spPr>
                    <a:xfrm>
                      <a:off x="0" y="0"/>
                      <a:ext cx="1778400" cy="997200"/>
                    </a:xfrm>
                    <a:prstGeom prst="rect">
                      <a:avLst/>
                    </a:prstGeom>
                  </pic:spPr>
                </pic:pic>
              </a:graphicData>
            </a:graphic>
            <wp14:sizeRelH relativeFrom="margin">
              <wp14:pctWidth>0</wp14:pctWidth>
            </wp14:sizeRelH>
            <wp14:sizeRelV relativeFrom="margin">
              <wp14:pctHeight>0</wp14:pctHeight>
            </wp14:sizeRelV>
          </wp:anchor>
        </w:drawing>
      </w:r>
      <w:r w:rsidR="0028426C" w:rsidRPr="0028426C">
        <w:rPr>
          <w:rFonts w:ascii="Times New Roman" w:eastAsia="Times New Roman" w:hAnsi="Times New Roman" w:cs="Times New Roman"/>
          <w:bCs/>
          <w:noProof/>
          <w:sz w:val="24"/>
          <w:szCs w:val="24"/>
          <w:lang w:val="en-US"/>
        </w:rPr>
        <w:t>Amerikanka Elizabet Dejvis ima 99 godina i sada slavi punih 80 godina od kako bez prestanka radi kao sekretar u jednoj srednjoj školi u američkoj državi Indijana, a još ne planira da ode u penziju. U razgovoru za američku mrežu Ej-Bi-Si (ABC) priča kako je 1936. godine počela da radi u Kalver Akademiji, gimnaziji u istoimenom gradu u Indijani, jer posle završene srednje škole nije imala dovoljno novca da upiše univerzitet.  Kao i prvih dana kada je ima</w:t>
      </w:r>
      <w:bookmarkStart w:id="0" w:name="_GoBack"/>
      <w:bookmarkEnd w:id="0"/>
      <w:r w:rsidR="0028426C" w:rsidRPr="0028426C">
        <w:rPr>
          <w:rFonts w:ascii="Times New Roman" w:eastAsia="Times New Roman" w:hAnsi="Times New Roman" w:cs="Times New Roman"/>
          <w:bCs/>
          <w:noProof/>
          <w:sz w:val="24"/>
          <w:szCs w:val="24"/>
          <w:lang w:val="en-US"/>
        </w:rPr>
        <w:t>la svoju malu kancelariju, Elizabet Dejvis i danas koristi pisaću mašinu i piše naliv-perom dok obavlja svoje svakodnevne poslove.  "Nisam planirala da ovde budem toliko dugo, a za to vreme bilo je mnogo promena, ali mogu da uradim sve što mi je potrebno i na pisaćoj mašini", objasnila je gospodja Dejvis zašto nikada nije prešla na kompjuter. Uz to, ona upozorava da je uvek dobro sačuvati papirne kopije svih dokumenata. </w:t>
      </w:r>
    </w:p>
    <w:p w:rsidR="0028426C" w:rsidRPr="0028426C" w:rsidRDefault="0028426C" w:rsidP="002842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8426C">
        <w:rPr>
          <w:rFonts w:ascii="Times New Roman" w:eastAsia="Times New Roman" w:hAnsi="Times New Roman" w:cs="Times New Roman"/>
          <w:bCs/>
          <w:noProof/>
          <w:sz w:val="24"/>
          <w:szCs w:val="24"/>
          <w:lang w:val="en-US"/>
        </w:rPr>
        <w:t>Elizabet Dejvis obožava svoj posao i svakodnevno dolazi da radi u školi, a to joj pomaže da prevazidje usamljenost, otkako je njen suprug preminuo 2004. godine.  "Srećna sam, jer otkako mi je suprug preminuo, kod kuće sam sama, ali preko dana sam ovde (u školi) okružena ljudima i oni kažu da dobro radim", rekla je gospodja Dejvis.  Ona živi potpuno samostalno u svojoj kući, a do posla i nazad svakog dana vozi je koleginica iz komšiluka, jer kaže da je prestala da vozi pošto "nije baš bezbedno da sama izadje na put".</w:t>
      </w:r>
    </w:p>
    <w:p w:rsidR="0028426C" w:rsidRPr="00201C62" w:rsidRDefault="0028426C" w:rsidP="002842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8426C" w:rsidRPr="00C70E91" w:rsidRDefault="0028426C" w:rsidP="0028426C">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28426C" w:rsidRPr="00C70E91" w:rsidRDefault="0018351F" w:rsidP="0028426C">
      <w:pPr>
        <w:spacing w:after="0" w:line="240" w:lineRule="auto"/>
        <w:jc w:val="center"/>
        <w:rPr>
          <w:color w:val="FF00FF"/>
        </w:rPr>
      </w:pPr>
      <w:hyperlink r:id="rId20" w:history="1">
        <w:r w:rsidR="0028426C" w:rsidRPr="00C70E91">
          <w:rPr>
            <w:rFonts w:ascii="Brush Script MT" w:eastAsia="Times New Roman" w:hAnsi="Brush Script MT" w:cs="Times New Roman"/>
            <w:i/>
            <w:noProof/>
            <w:color w:val="FF00FF"/>
            <w:sz w:val="44"/>
            <w:szCs w:val="44"/>
            <w:u w:val="single"/>
            <w:lang w:val="sr-Latn-CS"/>
          </w:rPr>
          <w:t>www</w:t>
        </w:r>
        <w:r w:rsidR="0028426C" w:rsidRPr="00C70E91">
          <w:rPr>
            <w:rFonts w:ascii="Brush Script MT" w:eastAsia="Times New Roman" w:hAnsi="Brush Script MT" w:cs="Times New Roman"/>
            <w:i/>
            <w:noProof/>
            <w:color w:val="FF00FF"/>
            <w:sz w:val="44"/>
            <w:szCs w:val="44"/>
            <w:u w:val="single"/>
          </w:rPr>
          <w:t>.</w:t>
        </w:r>
        <w:r w:rsidR="0028426C" w:rsidRPr="00C70E91">
          <w:rPr>
            <w:rFonts w:ascii="Brush Script MT" w:eastAsia="Times New Roman" w:hAnsi="Brush Script MT" w:cs="Times New Roman"/>
            <w:i/>
            <w:noProof/>
            <w:color w:val="FF00FF"/>
            <w:sz w:val="44"/>
            <w:szCs w:val="44"/>
            <w:u w:val="single"/>
            <w:lang w:val="sr-Latn-CS"/>
          </w:rPr>
          <w:t>nsjs</w:t>
        </w:r>
        <w:r w:rsidR="0028426C" w:rsidRPr="00C70E91">
          <w:rPr>
            <w:rFonts w:ascii="Brush Script MT" w:eastAsia="Times New Roman" w:hAnsi="Brush Script MT" w:cs="Times New Roman"/>
            <w:i/>
            <w:noProof/>
            <w:color w:val="FF00FF"/>
            <w:sz w:val="44"/>
            <w:szCs w:val="44"/>
            <w:u w:val="single"/>
          </w:rPr>
          <w:t>.</w:t>
        </w:r>
        <w:r w:rsidR="0028426C" w:rsidRPr="00C70E91">
          <w:rPr>
            <w:rFonts w:ascii="Brush Script MT" w:eastAsia="Times New Roman" w:hAnsi="Brush Script MT" w:cs="Times New Roman"/>
            <w:i/>
            <w:noProof/>
            <w:color w:val="FF00FF"/>
            <w:sz w:val="44"/>
            <w:szCs w:val="44"/>
            <w:u w:val="single"/>
            <w:lang w:val="sr-Latn-CS"/>
          </w:rPr>
          <w:t>org</w:t>
        </w:r>
        <w:r w:rsidR="0028426C" w:rsidRPr="00C70E91">
          <w:rPr>
            <w:rFonts w:ascii="Brush Script MT" w:eastAsia="Times New Roman" w:hAnsi="Brush Script MT" w:cs="Times New Roman"/>
            <w:i/>
            <w:noProof/>
            <w:color w:val="FF00FF"/>
            <w:sz w:val="44"/>
            <w:szCs w:val="44"/>
            <w:u w:val="single"/>
          </w:rPr>
          <w:t>.</w:t>
        </w:r>
        <w:r w:rsidR="0028426C" w:rsidRPr="00C70E91">
          <w:rPr>
            <w:rFonts w:ascii="Brush Script MT" w:eastAsia="Times New Roman" w:hAnsi="Brush Script MT" w:cs="Times New Roman"/>
            <w:i/>
            <w:noProof/>
            <w:color w:val="FF00FF"/>
            <w:sz w:val="44"/>
            <w:szCs w:val="44"/>
            <w:u w:val="single"/>
            <w:lang w:val="sr-Latn-CS"/>
          </w:rPr>
          <w:t>rs</w:t>
        </w:r>
      </w:hyperlink>
      <w:r w:rsidR="0028426C" w:rsidRPr="00C70E91">
        <w:rPr>
          <w:rFonts w:ascii="Brush Script MT" w:eastAsia="Times New Roman" w:hAnsi="Brush Script MT" w:cs="Times New Roman"/>
          <w:i/>
          <w:noProof/>
          <w:color w:val="FF00FF"/>
          <w:sz w:val="44"/>
          <w:szCs w:val="44"/>
        </w:rPr>
        <w:t>.</w:t>
      </w:r>
    </w:p>
    <w:p w:rsidR="0028426C" w:rsidRPr="00C70E91" w:rsidRDefault="0028426C" w:rsidP="0028426C">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69596589" wp14:editId="2599329B">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8426C" w:rsidRPr="00C70E91" w:rsidSect="00342592">
      <w:footerReference w:type="default" r:id="rId2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51F" w:rsidRDefault="0018351F">
      <w:pPr>
        <w:spacing w:after="0" w:line="240" w:lineRule="auto"/>
      </w:pPr>
      <w:r>
        <w:separator/>
      </w:r>
    </w:p>
  </w:endnote>
  <w:endnote w:type="continuationSeparator" w:id="0">
    <w:p w:rsidR="0018351F" w:rsidRDefault="00183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264C1" w:rsidRPr="00E71741" w:rsidRDefault="00A960C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05740">
          <w:rPr>
            <w:rFonts w:ascii="Times New Roman" w:hAnsi="Times New Roman"/>
            <w:noProof/>
            <w:sz w:val="24"/>
          </w:rPr>
          <w:t>1</w:t>
        </w:r>
        <w:r w:rsidRPr="00E71741">
          <w:rPr>
            <w:rFonts w:ascii="Times New Roman" w:hAnsi="Times New Roman"/>
            <w:sz w:val="24"/>
          </w:rPr>
          <w:fldChar w:fldCharType="end"/>
        </w:r>
      </w:p>
    </w:sdtContent>
  </w:sdt>
  <w:p w:rsidR="007264C1" w:rsidRDefault="00183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51F" w:rsidRDefault="0018351F">
      <w:pPr>
        <w:spacing w:after="0" w:line="240" w:lineRule="auto"/>
      </w:pPr>
      <w:r>
        <w:separator/>
      </w:r>
    </w:p>
  </w:footnote>
  <w:footnote w:type="continuationSeparator" w:id="0">
    <w:p w:rsidR="0018351F" w:rsidRDefault="001835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123540D4"/>
    <w:multiLevelType w:val="hybridMultilevel"/>
    <w:tmpl w:val="8A14C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51215"/>
    <w:multiLevelType w:val="hybridMultilevel"/>
    <w:tmpl w:val="DA6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540031"/>
    <w:multiLevelType w:val="hybridMultilevel"/>
    <w:tmpl w:val="122C80F6"/>
    <w:lvl w:ilvl="0" w:tplc="756EA038">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26C"/>
    <w:rsid w:val="000B3499"/>
    <w:rsid w:val="0018351F"/>
    <w:rsid w:val="0028426C"/>
    <w:rsid w:val="002E7172"/>
    <w:rsid w:val="00356E7C"/>
    <w:rsid w:val="0036003C"/>
    <w:rsid w:val="004F6942"/>
    <w:rsid w:val="00505740"/>
    <w:rsid w:val="00707FAB"/>
    <w:rsid w:val="007D4132"/>
    <w:rsid w:val="008D46C7"/>
    <w:rsid w:val="00A960C6"/>
    <w:rsid w:val="00AA2E5F"/>
    <w:rsid w:val="00C135CE"/>
    <w:rsid w:val="00D23374"/>
    <w:rsid w:val="00D513DC"/>
    <w:rsid w:val="00DF33EF"/>
    <w:rsid w:val="00F537B3"/>
    <w:rsid w:val="00FB0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45CE8E-EE6B-4744-813C-B2EB0890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26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842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26C"/>
    <w:rPr>
      <w:lang w:val="sr-Latn-RS"/>
    </w:rPr>
  </w:style>
  <w:style w:type="character" w:styleId="Hyperlink">
    <w:name w:val="Hyperlink"/>
    <w:basedOn w:val="DefaultParagraphFont"/>
    <w:uiPriority w:val="99"/>
    <w:unhideWhenUsed/>
    <w:rsid w:val="0028426C"/>
    <w:rPr>
      <w:color w:val="0000FF" w:themeColor="hyperlink"/>
      <w:u w:val="single"/>
    </w:rPr>
  </w:style>
  <w:style w:type="paragraph" w:styleId="BalloonText">
    <w:name w:val="Balloon Text"/>
    <w:basedOn w:val="Normal"/>
    <w:link w:val="BalloonTextChar"/>
    <w:uiPriority w:val="99"/>
    <w:semiHidden/>
    <w:unhideWhenUsed/>
    <w:rsid w:val="00284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26C"/>
    <w:rPr>
      <w:rFonts w:ascii="Tahoma" w:hAnsi="Tahoma" w:cs="Tahoma"/>
      <w:sz w:val="16"/>
      <w:szCs w:val="16"/>
      <w:lang w:val="sr-Latn-RS"/>
    </w:rPr>
  </w:style>
  <w:style w:type="character" w:customStyle="1" w:styleId="Bodytext">
    <w:name w:val="Body text_"/>
    <w:basedOn w:val="DefaultParagraphFont"/>
    <w:link w:val="Bodytext1"/>
    <w:rsid w:val="00D513DC"/>
    <w:rPr>
      <w:rFonts w:ascii="Times New Roman" w:hAnsi="Times New Roman" w:cs="Times New Roman"/>
      <w:sz w:val="21"/>
      <w:szCs w:val="21"/>
      <w:shd w:val="clear" w:color="auto" w:fill="FFFFFF"/>
    </w:rPr>
  </w:style>
  <w:style w:type="character" w:customStyle="1" w:styleId="BodyText10">
    <w:name w:val="Body Text1"/>
    <w:basedOn w:val="Bodytext"/>
    <w:rsid w:val="00D513DC"/>
    <w:rPr>
      <w:rFonts w:ascii="Times New Roman" w:hAnsi="Times New Roman" w:cs="Times New Roman"/>
      <w:sz w:val="21"/>
      <w:szCs w:val="21"/>
      <w:shd w:val="clear" w:color="auto" w:fill="FFFFFF"/>
    </w:rPr>
  </w:style>
  <w:style w:type="character" w:customStyle="1" w:styleId="Bodytext3">
    <w:name w:val="Body text3"/>
    <w:basedOn w:val="Bodytext"/>
    <w:rsid w:val="00D513DC"/>
    <w:rPr>
      <w:rFonts w:ascii="Times New Roman" w:hAnsi="Times New Roman" w:cs="Times New Roman"/>
      <w:sz w:val="21"/>
      <w:szCs w:val="21"/>
      <w:shd w:val="clear" w:color="auto" w:fill="FFFFFF"/>
    </w:rPr>
  </w:style>
  <w:style w:type="character" w:customStyle="1" w:styleId="BodytextBold">
    <w:name w:val="Body text + Bold"/>
    <w:basedOn w:val="Bodytext"/>
    <w:rsid w:val="00D513DC"/>
    <w:rPr>
      <w:rFonts w:ascii="Times New Roman" w:hAnsi="Times New Roman" w:cs="Times New Roman"/>
      <w:b/>
      <w:bCs/>
      <w:sz w:val="21"/>
      <w:szCs w:val="21"/>
      <w:shd w:val="clear" w:color="auto" w:fill="FFFFFF"/>
    </w:rPr>
  </w:style>
  <w:style w:type="character" w:customStyle="1" w:styleId="BodytextBold1">
    <w:name w:val="Body text + Bold1"/>
    <w:basedOn w:val="Bodytext"/>
    <w:rsid w:val="00D513DC"/>
    <w:rPr>
      <w:rFonts w:ascii="Times New Roman" w:hAnsi="Times New Roman" w:cs="Times New Roman"/>
      <w:b/>
      <w:bCs/>
      <w:sz w:val="21"/>
      <w:szCs w:val="21"/>
      <w:shd w:val="clear" w:color="auto" w:fill="FFFFFF"/>
    </w:rPr>
  </w:style>
  <w:style w:type="character" w:customStyle="1" w:styleId="BodytextItalic1">
    <w:name w:val="Body text + Italic1"/>
    <w:basedOn w:val="Bodytext"/>
    <w:rsid w:val="00D513DC"/>
    <w:rPr>
      <w:rFonts w:ascii="Times New Roman" w:hAnsi="Times New Roman" w:cs="Times New Roman"/>
      <w:i/>
      <w:iCs/>
      <w:sz w:val="21"/>
      <w:szCs w:val="21"/>
      <w:shd w:val="clear" w:color="auto" w:fill="FFFFFF"/>
    </w:rPr>
  </w:style>
  <w:style w:type="paragraph" w:customStyle="1" w:styleId="Bodytext1">
    <w:name w:val="Body text1"/>
    <w:basedOn w:val="Normal"/>
    <w:link w:val="Bodytext"/>
    <w:rsid w:val="00D513DC"/>
    <w:pPr>
      <w:widowControl w:val="0"/>
      <w:shd w:val="clear" w:color="auto" w:fill="FFFFFF"/>
      <w:spacing w:after="480" w:line="259" w:lineRule="exact"/>
      <w:jc w:val="center"/>
    </w:pPr>
    <w:rPr>
      <w:rFonts w:ascii="Times New Roman" w:hAnsi="Times New Roman" w:cs="Times New Roman"/>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olonteri.infopolis@gmail.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s://www.youtube.com/watch?v=O73wFTsOmXk" TargetMode="External"/><Relationship Id="rId19" Type="http://schemas.openxmlformats.org/officeDocument/2006/relationships/image" Target="media/image10.jp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8Bv5C1DsHj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5001</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2016-09-09T10:29:00Z</dcterms:created>
  <dcterms:modified xsi:type="dcterms:W3CDTF">2016-09-09T12:28:00Z</dcterms:modified>
</cp:coreProperties>
</file>